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E9E4D" w14:textId="77777777" w:rsidR="001D3DDD" w:rsidRPr="002C25F3" w:rsidRDefault="001D3DDD">
      <w:pPr>
        <w:pStyle w:val="Nagwek1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Załącznik nr 1 </w:t>
      </w:r>
    </w:p>
    <w:p w14:paraId="49FBD799" w14:textId="5D9BDCDC" w:rsidR="001D3DDD" w:rsidRPr="002C25F3" w:rsidRDefault="001D3DDD">
      <w:pPr>
        <w:pStyle w:val="Nagwek1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do </w:t>
      </w:r>
      <w:r w:rsidR="00CF633C" w:rsidRPr="002C25F3">
        <w:rPr>
          <w:rFonts w:ascii="Arial Narrow" w:hAnsi="Arial Narrow"/>
          <w:sz w:val="24"/>
          <w:szCs w:val="24"/>
        </w:rPr>
        <w:t>R</w:t>
      </w:r>
      <w:r w:rsidRPr="002C25F3">
        <w:rPr>
          <w:rFonts w:ascii="Arial Narrow" w:hAnsi="Arial Narrow"/>
          <w:sz w:val="24"/>
          <w:szCs w:val="24"/>
        </w:rPr>
        <w:t xml:space="preserve">egulaminu Konkursu </w:t>
      </w:r>
      <w:proofErr w:type="spellStart"/>
      <w:r w:rsidR="00B2612E" w:rsidRPr="00B2612E">
        <w:rPr>
          <w:rFonts w:ascii="Arial Narrow" w:hAnsi="Arial Narrow"/>
          <w:sz w:val="24"/>
          <w:szCs w:val="24"/>
        </w:rPr>
        <w:t>Agroabsolwent</w:t>
      </w:r>
      <w:proofErr w:type="spellEnd"/>
    </w:p>
    <w:p w14:paraId="5D8AEA70" w14:textId="77777777" w:rsidR="0009158E" w:rsidRPr="002C25F3" w:rsidRDefault="001D3DDD" w:rsidP="001D3DDD">
      <w:pPr>
        <w:pStyle w:val="Data"/>
        <w:jc w:val="center"/>
        <w:rPr>
          <w:rFonts w:ascii="Arial Narrow" w:hAnsi="Arial Narrow"/>
          <w:b/>
        </w:rPr>
      </w:pPr>
      <w:r w:rsidRPr="002C25F3">
        <w:rPr>
          <w:rFonts w:ascii="Arial Narrow" w:hAnsi="Arial Narrow"/>
          <w:b/>
        </w:rPr>
        <w:t>Zgłoszenie do konkursu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257"/>
        <w:gridCol w:w="5040"/>
      </w:tblGrid>
      <w:tr w:rsidR="0009158E" w:rsidRPr="002C25F3" w14:paraId="730C51F8" w14:textId="77777777" w:rsidTr="00C22422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D12" w14:textId="77777777" w:rsidR="0009158E" w:rsidRPr="002C25F3" w:rsidRDefault="0009158E" w:rsidP="001D3DDD">
            <w:pPr>
              <w:pStyle w:val="Nagwek2"/>
              <w:outlineLvl w:val="1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 xml:space="preserve">Dane </w:t>
            </w:r>
            <w:r w:rsidR="001D3DDD" w:rsidRPr="002C25F3">
              <w:rPr>
                <w:rFonts w:ascii="Arial Narrow" w:hAnsi="Arial Narrow"/>
              </w:rPr>
              <w:t>autora</w:t>
            </w:r>
          </w:p>
        </w:tc>
      </w:tr>
      <w:tr w:rsidR="00E36D6F" w:rsidRPr="002C25F3" w14:paraId="095FB9DA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8D68" w14:textId="77777777" w:rsidR="0009158E" w:rsidRPr="002C25F3" w:rsidRDefault="0009158E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Imię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16D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726F2E14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9F36" w14:textId="77777777" w:rsidR="0009158E" w:rsidRPr="002C25F3" w:rsidRDefault="0009158E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B3D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37FDFA93" w14:textId="77777777" w:rsidTr="00C22422">
        <w:trPr>
          <w:trHeight w:val="288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BD30" w14:textId="77777777" w:rsidR="0009158E" w:rsidRPr="002C25F3" w:rsidRDefault="0009158E" w:rsidP="001D3DDD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 xml:space="preserve">Adres </w:t>
            </w:r>
            <w:r w:rsidR="001D3DDD" w:rsidRPr="002C25F3">
              <w:rPr>
                <w:rFonts w:ascii="Arial Narrow" w:hAnsi="Arial Narrow"/>
              </w:rPr>
              <w:t>do korespondencji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A119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5CF9AF33" w14:textId="77777777" w:rsidTr="00C2242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9F9D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0515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0C78F3FE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16AF" w14:textId="77777777" w:rsidR="0009158E" w:rsidRPr="002C25F3" w:rsidRDefault="0009158E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Telefon komórkowy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2BA3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3340EF97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B5" w14:textId="77777777" w:rsidR="0009158E" w:rsidRPr="002C25F3" w:rsidRDefault="0009158E" w:rsidP="00644FBF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adres e-mail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387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C22422" w:rsidRPr="002C25F3" w14:paraId="1A2DF41B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AC57" w14:textId="28A6FFC1" w:rsidR="00C22422" w:rsidRPr="002C25F3" w:rsidRDefault="00C22422" w:rsidP="00644FBF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Data urodzenia (DD/MM/RRRR)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7EC3" w14:textId="77777777" w:rsidR="00C22422" w:rsidRPr="002C25F3" w:rsidRDefault="00C22422">
            <w:pPr>
              <w:rPr>
                <w:rFonts w:ascii="Arial Narrow" w:hAnsi="Arial Narrow"/>
              </w:rPr>
            </w:pPr>
          </w:p>
        </w:tc>
      </w:tr>
      <w:tr w:rsidR="00E36D6F" w:rsidRPr="002C25F3" w14:paraId="15735020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3CE9" w14:textId="7DC8749B" w:rsidR="0009158E" w:rsidRPr="002C25F3" w:rsidRDefault="000846DB" w:rsidP="000846DB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Miejsce zamieszkania dla celów podatkowych (kraj)</w:t>
            </w:r>
            <w:r w:rsidRPr="002C25F3">
              <w:rPr>
                <w:rStyle w:val="Odwoanieprzypisudolnego"/>
                <w:rFonts w:ascii="Arial Narrow" w:hAnsi="Arial Narrow"/>
              </w:rPr>
              <w:footnoteReference w:id="1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44E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</w:tbl>
    <w:p w14:paraId="50326EE5" w14:textId="77777777" w:rsidR="007214FB" w:rsidRDefault="007214FB"/>
    <w:p w14:paraId="05E39859" w14:textId="06076201" w:rsidR="00644FBF" w:rsidRPr="002C25F3" w:rsidRDefault="00644FBF" w:rsidP="00ED3F18">
      <w:pPr>
        <w:jc w:val="both"/>
        <w:rPr>
          <w:rFonts w:ascii="Arial Narrow" w:hAnsi="Arial Narrow"/>
          <w:sz w:val="24"/>
          <w:szCs w:val="24"/>
        </w:rPr>
      </w:pPr>
    </w:p>
    <w:p w14:paraId="691C8D26" w14:textId="30602B8C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>Uprzejmie informujemy, że administratorem danych osobowych jest</w:t>
      </w:r>
      <w:r w:rsidR="004C7A3E" w:rsidRPr="002C25F3">
        <w:rPr>
          <w:rFonts w:ascii="Arial Narrow" w:hAnsi="Arial Narrow"/>
          <w:sz w:val="24"/>
          <w:szCs w:val="24"/>
        </w:rPr>
        <w:t xml:space="preserve"> </w:t>
      </w:r>
      <w:r w:rsidR="00A739FC" w:rsidRPr="002C25F3">
        <w:rPr>
          <w:rFonts w:ascii="Arial Narrow" w:hAnsi="Arial Narrow"/>
          <w:sz w:val="24"/>
          <w:szCs w:val="24"/>
          <w:shd w:val="clear" w:color="auto" w:fill="FFFFFF"/>
        </w:rPr>
        <w:t>BNP Paribas Bank Polska Spółka Akcyjna z siedzibą w Warszawie przy ul. Kasprzaka 10/16, 01-211 Warszawa,</w:t>
      </w:r>
      <w:r w:rsidRPr="002C25F3">
        <w:rPr>
          <w:rFonts w:ascii="Arial Narrow" w:hAnsi="Arial Narrow"/>
          <w:sz w:val="24"/>
          <w:szCs w:val="24"/>
        </w:rPr>
        <w:t xml:space="preserve"> dalej jako „Bank”</w:t>
      </w:r>
      <w:r w:rsidR="00CA43DB">
        <w:rPr>
          <w:rFonts w:ascii="Arial Narrow" w:hAnsi="Arial Narrow"/>
          <w:sz w:val="24"/>
          <w:szCs w:val="24"/>
        </w:rPr>
        <w:t xml:space="preserve"> lub „organizator”</w:t>
      </w:r>
      <w:r w:rsidRPr="002C25F3">
        <w:rPr>
          <w:rFonts w:ascii="Arial Narrow" w:hAnsi="Arial Narrow"/>
          <w:sz w:val="24"/>
          <w:szCs w:val="24"/>
        </w:rPr>
        <w:t>. Kontakt z Inspektorem Och</w:t>
      </w:r>
      <w:r w:rsidR="00643031" w:rsidRPr="002C25F3">
        <w:rPr>
          <w:rFonts w:ascii="Arial Narrow" w:hAnsi="Arial Narrow"/>
          <w:sz w:val="24"/>
          <w:szCs w:val="24"/>
        </w:rPr>
        <w:t>r</w:t>
      </w:r>
      <w:r w:rsidRPr="002C25F3">
        <w:rPr>
          <w:rFonts w:ascii="Arial Narrow" w:hAnsi="Arial Narrow"/>
          <w:sz w:val="24"/>
          <w:szCs w:val="24"/>
        </w:rPr>
        <w:t xml:space="preserve">ony Danych w Banku jest możliwy pod adresem mailowym </w:t>
      </w:r>
      <w:hyperlink r:id="rId9" w:history="1">
        <w:r w:rsidR="00EF7CBE" w:rsidRPr="005376F2">
          <w:rPr>
            <w:rStyle w:val="Hipercze"/>
            <w:rFonts w:ascii="Arial Narrow" w:hAnsi="Arial Narrow"/>
            <w:sz w:val="24"/>
            <w:szCs w:val="24"/>
          </w:rPr>
          <w:t>iodo@bnpparibas.pl</w:t>
        </w:r>
      </w:hyperlink>
      <w:r w:rsidRPr="002C25F3">
        <w:rPr>
          <w:rFonts w:ascii="Arial Narrow" w:hAnsi="Arial Narrow"/>
          <w:sz w:val="24"/>
          <w:szCs w:val="24"/>
        </w:rPr>
        <w:t>.</w:t>
      </w:r>
      <w:r w:rsidR="00EF7CBE">
        <w:rPr>
          <w:rFonts w:ascii="Arial Narrow" w:hAnsi="Arial Narrow"/>
          <w:sz w:val="24"/>
          <w:szCs w:val="24"/>
        </w:rPr>
        <w:t xml:space="preserve"> </w:t>
      </w:r>
    </w:p>
    <w:p w14:paraId="075FCCAA" w14:textId="091575AF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Pani/ Pana dane osobowe będą przetwarzane zgodnie z art. 6 ust. 1 lit. a rozporządzenia Parlamentu Europejskiego i Rady (UE) 2016/679 z dnia 27 kwietnia 2016 r. w sprawie ochrony osób fizycznych w związku z przetwarzaniem danych osobowych i w sprawie swobodnego przepływu takich danych oraz uchylenia </w:t>
      </w:r>
      <w:r w:rsidRPr="002C25F3">
        <w:rPr>
          <w:rFonts w:ascii="Arial Narrow" w:hAnsi="Arial Narrow"/>
          <w:sz w:val="24"/>
          <w:szCs w:val="24"/>
        </w:rPr>
        <w:lastRenderedPageBreak/>
        <w:t>dyrektywy 95/46/WE (ogólne rozporządzenie o ochronie danych), dalej zwanego „RODO”, w cel</w:t>
      </w:r>
      <w:r w:rsidR="00A739FC" w:rsidRPr="002C25F3">
        <w:rPr>
          <w:rFonts w:ascii="Arial Narrow" w:hAnsi="Arial Narrow"/>
          <w:sz w:val="24"/>
          <w:szCs w:val="24"/>
        </w:rPr>
        <w:t>u realizacji  niniejszego konkursu</w:t>
      </w:r>
      <w:r w:rsidRPr="002C25F3">
        <w:rPr>
          <w:rFonts w:ascii="Arial Narrow" w:hAnsi="Arial Narrow"/>
          <w:sz w:val="24"/>
          <w:szCs w:val="24"/>
        </w:rPr>
        <w:t xml:space="preserve"> </w:t>
      </w:r>
    </w:p>
    <w:p w14:paraId="0E369A9C" w14:textId="29B2783B" w:rsidR="00FF4EBF" w:rsidRDefault="000A08EE" w:rsidP="00ED3F18">
      <w:pPr>
        <w:jc w:val="both"/>
        <w:rPr>
          <w:rFonts w:ascii="Arial Narrow" w:hAnsi="Arial Narrow"/>
          <w:sz w:val="24"/>
          <w:szCs w:val="24"/>
        </w:rPr>
      </w:pPr>
      <w:r w:rsidRPr="000A08EE">
        <w:rPr>
          <w:rFonts w:ascii="Arial Narrow" w:hAnsi="Arial Narrow"/>
          <w:sz w:val="24"/>
          <w:szCs w:val="24"/>
        </w:rPr>
        <w:t>Pani/ Pana</w:t>
      </w:r>
      <w:r w:rsidR="00FF4EBF">
        <w:rPr>
          <w:rFonts w:ascii="Arial Narrow" w:hAnsi="Arial Narrow"/>
          <w:sz w:val="24"/>
          <w:szCs w:val="24"/>
        </w:rPr>
        <w:t xml:space="preserve"> dane osobowe będą udostępniane partnerom Konkursu w cel</w:t>
      </w:r>
      <w:r>
        <w:rPr>
          <w:rFonts w:ascii="Arial Narrow" w:hAnsi="Arial Narrow"/>
          <w:sz w:val="24"/>
          <w:szCs w:val="24"/>
        </w:rPr>
        <w:t>ach wymienionych w Regulaminie.</w:t>
      </w:r>
    </w:p>
    <w:p w14:paraId="013B51C8" w14:textId="7473715F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Pani/ Pana dane osobowe będą przechowywane przez czas trwania konkursu, a następnie zgodnie z przyjętymi w Banku okresami retencji. Ponadto dane osobowe, w tym wizerunek mogą zostać opublikowane na stronie internetowej </w:t>
      </w:r>
      <w:r w:rsidR="000A08EE" w:rsidRPr="000A08EE">
        <w:t>www.bnpparibas.pl/agroabsolwent</w:t>
      </w:r>
      <w:r w:rsidR="00A739FC" w:rsidRPr="002C25F3">
        <w:rPr>
          <w:rFonts w:ascii="Arial Narrow" w:hAnsi="Arial Narrow"/>
          <w:sz w:val="24"/>
          <w:szCs w:val="24"/>
        </w:rPr>
        <w:t xml:space="preserve"> </w:t>
      </w:r>
      <w:r w:rsidRPr="002C25F3">
        <w:rPr>
          <w:rFonts w:ascii="Arial Narrow" w:hAnsi="Arial Narrow"/>
          <w:sz w:val="24"/>
          <w:szCs w:val="24"/>
        </w:rPr>
        <w:t xml:space="preserve"> w celu promocji i informacji o konkursie. Dane nie będą przetwarzane w sposób zautomatyzowany, w celu podjęcia decyzji w sprawie indywidualnej. Przysługuje Pani/ Panu prawo żądania dostępu do swoich danych osobowych, ich sprostowania, usunięcia oraz ograniczenia przetwarzania. Przysługuje Pani/ Panu również prawo żądania przeniesienia danych, a także prawo do cofnięcia zgody w dowolnym momencie, bez wpływu na zgodność z prawem przetwarzania, którego dokonano na podstawie zgody przed jej cofnięciem. Wszystkie ww. prawa mogą być realizowane wyłącznie na zasadach określonych w RODO. W przypadku zarzutów dotyczących przetwarzania danych osobowych może Pani/ Pan wnieść skargę do organu nadzorczego, którym jest Prezes Urzędu Ochrony Danych Osobowych. Podanie danych osobowych jest dobrowolne, jednak niezbędne w celu uczestniczenia w konkursie.</w:t>
      </w:r>
    </w:p>
    <w:p w14:paraId="64477017" w14:textId="77777777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</w:p>
    <w:p w14:paraId="07583479" w14:textId="77777777" w:rsidR="00644FBF" w:rsidRPr="002C25F3" w:rsidRDefault="00644FBF" w:rsidP="00ED3F18">
      <w:pPr>
        <w:jc w:val="both"/>
        <w:rPr>
          <w:rFonts w:ascii="Arial Narrow" w:hAnsi="Arial Narrow"/>
          <w:sz w:val="24"/>
          <w:szCs w:val="24"/>
        </w:rPr>
      </w:pPr>
    </w:p>
    <w:p w14:paraId="5DE1CAE4" w14:textId="77777777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Oświadczam, że: </w:t>
      </w:r>
    </w:p>
    <w:p w14:paraId="0320A095" w14:textId="77777777" w:rsidR="00ED3F18" w:rsidRPr="002C25F3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5D70E9FA" w14:textId="24838268" w:rsidR="00C85692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lastRenderedPageBreak/>
        <w:t xml:space="preserve">1. wyrażam zgodę na wykorzystywanie mojego wizerunku w celach związanych z </w:t>
      </w:r>
      <w:r w:rsidR="001E0AAC" w:rsidRPr="002C25F3">
        <w:rPr>
          <w:rFonts w:ascii="Arial Narrow" w:hAnsi="Arial Narrow"/>
          <w:sz w:val="24"/>
          <w:szCs w:val="24"/>
        </w:rPr>
        <w:t>K</w:t>
      </w:r>
      <w:r w:rsidRPr="002C25F3">
        <w:rPr>
          <w:rFonts w:ascii="Arial Narrow" w:hAnsi="Arial Narrow"/>
          <w:sz w:val="24"/>
          <w:szCs w:val="24"/>
        </w:rPr>
        <w:t>onkurs</w:t>
      </w:r>
      <w:r w:rsidR="001E0AAC" w:rsidRPr="002C25F3">
        <w:rPr>
          <w:rFonts w:ascii="Arial Narrow" w:hAnsi="Arial Narrow"/>
          <w:sz w:val="24"/>
          <w:szCs w:val="24"/>
        </w:rPr>
        <w:t>em</w:t>
      </w:r>
      <w:r w:rsidRPr="002C25F3">
        <w:rPr>
          <w:rFonts w:ascii="Arial Narrow" w:hAnsi="Arial Narrow"/>
          <w:sz w:val="24"/>
          <w:szCs w:val="24"/>
        </w:rPr>
        <w:t xml:space="preserve">, </w:t>
      </w:r>
    </w:p>
    <w:p w14:paraId="77EC3A37" w14:textId="77777777" w:rsidR="00ED3F18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2. jestem autorem zgłoszonej pracy oraz posiadam do niej nieograniczone osobiste i majątkowe prawa autorskie i przyjmuję warunki konkursu zawarte w Regulaminie. </w:t>
      </w:r>
    </w:p>
    <w:p w14:paraId="6FA0FD81" w14:textId="77777777" w:rsidR="00ED3F18" w:rsidRPr="002C25F3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14DD788E" w14:textId="3C82591A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.................................................................. (data i czytelny podpis autora pracy) </w:t>
      </w:r>
    </w:p>
    <w:p w14:paraId="0E2A2D83" w14:textId="77777777" w:rsidR="00ED3F18" w:rsidRPr="002C25F3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3DDD705E" w14:textId="6ECCCBB8" w:rsidR="00FF4EBF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3. Wyrażam zgodę na przetwarzanie przez </w:t>
      </w:r>
      <w:r w:rsidR="00C85692" w:rsidRPr="002C25F3">
        <w:rPr>
          <w:rFonts w:ascii="Arial Narrow" w:hAnsi="Arial Narrow"/>
          <w:sz w:val="24"/>
          <w:szCs w:val="24"/>
        </w:rPr>
        <w:t xml:space="preserve">BNP Paribas Bank Polska SA z siedzibą w Warszawie - </w:t>
      </w:r>
      <w:r w:rsidRPr="002C25F3">
        <w:rPr>
          <w:rFonts w:ascii="Arial Narrow" w:hAnsi="Arial Narrow"/>
          <w:sz w:val="24"/>
          <w:szCs w:val="24"/>
        </w:rPr>
        <w:t xml:space="preserve">organizatora </w:t>
      </w:r>
      <w:r w:rsidR="00C85692" w:rsidRPr="002C25F3">
        <w:rPr>
          <w:rFonts w:ascii="Arial Narrow" w:hAnsi="Arial Narrow"/>
          <w:sz w:val="24"/>
          <w:szCs w:val="24"/>
        </w:rPr>
        <w:t xml:space="preserve"> Konkursu </w:t>
      </w:r>
      <w:r w:rsidR="00FF4EBF">
        <w:rPr>
          <w:rFonts w:ascii="Arial Narrow" w:hAnsi="Arial Narrow"/>
          <w:sz w:val="24"/>
          <w:szCs w:val="24"/>
        </w:rPr>
        <w:t xml:space="preserve">oraz partnerów </w:t>
      </w:r>
      <w:r w:rsidR="000A08EE">
        <w:rPr>
          <w:rFonts w:ascii="Arial Narrow" w:hAnsi="Arial Narrow"/>
          <w:sz w:val="24"/>
          <w:szCs w:val="24"/>
        </w:rPr>
        <w:t xml:space="preserve">Konkursu </w:t>
      </w:r>
      <w:r w:rsidR="007061BE">
        <w:rPr>
          <w:rFonts w:ascii="Arial Narrow" w:hAnsi="Arial Narrow"/>
          <w:sz w:val="24"/>
          <w:szCs w:val="24"/>
        </w:rPr>
        <w:t>tj.</w:t>
      </w:r>
      <w:bookmarkStart w:id="0" w:name="_GoBack"/>
      <w:bookmarkEnd w:id="0"/>
      <w:r w:rsidR="00FF4EBF">
        <w:rPr>
          <w:rFonts w:ascii="Arial Narrow" w:hAnsi="Arial Narrow"/>
          <w:sz w:val="24"/>
          <w:szCs w:val="24"/>
        </w:rPr>
        <w:t>:</w:t>
      </w:r>
    </w:p>
    <w:p w14:paraId="6852A6C4" w14:textId="650497BE" w:rsidR="000A08EE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 xml:space="preserve">Polskie Stowarzyszenie Rolnictwa Zrównoważonego „ASAP” </w:t>
      </w:r>
    </w:p>
    <w:p w14:paraId="45D48D1C" w14:textId="59A9E5F2" w:rsidR="000A08EE" w:rsidRPr="006307FE" w:rsidRDefault="000A08EE" w:rsidP="006307FE">
      <w:pPr>
        <w:pStyle w:val="Akapitzlist"/>
        <w:numPr>
          <w:ilvl w:val="0"/>
          <w:numId w:val="2"/>
        </w:numPr>
        <w:rPr>
          <w:lang w:val="en-US"/>
        </w:rPr>
      </w:pPr>
      <w:r w:rsidRPr="006307FE">
        <w:rPr>
          <w:lang w:val="en-US"/>
        </w:rPr>
        <w:t>Farm Frites Poland S.A.</w:t>
      </w:r>
    </w:p>
    <w:p w14:paraId="06365832" w14:textId="51F8B49D" w:rsidR="000A08EE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>Grupa Żywiec S.A.</w:t>
      </w:r>
    </w:p>
    <w:p w14:paraId="6DE234A7" w14:textId="20003791" w:rsidR="000A08EE" w:rsidRPr="000A08EE" w:rsidRDefault="000A08EE" w:rsidP="006307FE">
      <w:pPr>
        <w:pStyle w:val="Akapitzlist"/>
        <w:numPr>
          <w:ilvl w:val="0"/>
          <w:numId w:val="2"/>
        </w:numPr>
      </w:pPr>
      <w:proofErr w:type="spellStart"/>
      <w:r w:rsidRPr="000A08EE">
        <w:t>ProCam</w:t>
      </w:r>
      <w:proofErr w:type="spellEnd"/>
      <w:r w:rsidRPr="000A08EE">
        <w:t xml:space="preserve"> Polska Sp. z o.o.</w:t>
      </w:r>
    </w:p>
    <w:p w14:paraId="1A0AD73E" w14:textId="27E1BD85" w:rsidR="000A08EE" w:rsidRPr="000A08EE" w:rsidRDefault="000A08EE" w:rsidP="006307FE">
      <w:pPr>
        <w:pStyle w:val="Akapitzlist"/>
        <w:numPr>
          <w:ilvl w:val="0"/>
          <w:numId w:val="2"/>
        </w:numPr>
      </w:pPr>
      <w:proofErr w:type="spellStart"/>
      <w:r w:rsidRPr="000A08EE">
        <w:t>Plantpress</w:t>
      </w:r>
      <w:proofErr w:type="spellEnd"/>
      <w:r w:rsidRPr="000A08EE">
        <w:t xml:space="preserve"> Sp. z o.o. (partner medialny)</w:t>
      </w:r>
    </w:p>
    <w:p w14:paraId="2CF020A5" w14:textId="5A82F14F" w:rsidR="000A08EE" w:rsidRPr="000A08EE" w:rsidRDefault="000A08EE" w:rsidP="006307FE">
      <w:pPr>
        <w:pStyle w:val="Akapitzlist"/>
        <w:numPr>
          <w:ilvl w:val="0"/>
          <w:numId w:val="2"/>
        </w:numPr>
      </w:pPr>
      <w:proofErr w:type="spellStart"/>
      <w:r w:rsidRPr="000A08EE">
        <w:t>AgroNews</w:t>
      </w:r>
      <w:proofErr w:type="spellEnd"/>
      <w:r w:rsidRPr="000A08EE">
        <w:t xml:space="preserve"> - wydawnictwo NetWord3 (partner medialny)</w:t>
      </w:r>
    </w:p>
    <w:p w14:paraId="1321197C" w14:textId="48A0184E" w:rsidR="000A08EE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>Agencja Promocji Rolnictwa i Agrobiznesu „APRA” sp. z o.o. (partner medialny)</w:t>
      </w:r>
    </w:p>
    <w:p w14:paraId="77DB5EB8" w14:textId="30840CA5" w:rsidR="000A08EE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 xml:space="preserve">Polska Izba Żywności Ekologicznej </w:t>
      </w:r>
    </w:p>
    <w:p w14:paraId="35CDAD49" w14:textId="10712EBD" w:rsidR="000A08EE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>Spiżarnia Rydzyńska Sp. z o.o.</w:t>
      </w:r>
    </w:p>
    <w:p w14:paraId="2E7D877D" w14:textId="585D2379" w:rsidR="000A08EE" w:rsidRPr="000A08EE" w:rsidRDefault="000A08EE" w:rsidP="006307FE">
      <w:pPr>
        <w:pStyle w:val="Akapitzlist"/>
        <w:numPr>
          <w:ilvl w:val="0"/>
          <w:numId w:val="2"/>
        </w:numPr>
      </w:pPr>
      <w:proofErr w:type="spellStart"/>
      <w:r w:rsidRPr="000A08EE">
        <w:t>Bio</w:t>
      </w:r>
      <w:proofErr w:type="spellEnd"/>
      <w:r w:rsidRPr="000A08EE">
        <w:t xml:space="preserve"> Planet S.A.</w:t>
      </w:r>
    </w:p>
    <w:p w14:paraId="20C38235" w14:textId="438D0BB5" w:rsidR="000A08EE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>Biokurier.pl</w:t>
      </w:r>
    </w:p>
    <w:p w14:paraId="39ED7D04" w14:textId="699FBFF1" w:rsidR="00FF4EBF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>Polskie Wydawnictwo Rolnicze</w:t>
      </w:r>
    </w:p>
    <w:p w14:paraId="0F669204" w14:textId="5D24FCCE" w:rsidR="00E36D6F" w:rsidRPr="002C25F3" w:rsidRDefault="007061BE" w:rsidP="00ED3F1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E36D6F" w:rsidRPr="002C25F3">
        <w:rPr>
          <w:rFonts w:ascii="Arial Narrow" w:hAnsi="Arial Narrow"/>
          <w:sz w:val="24"/>
          <w:szCs w:val="24"/>
        </w:rPr>
        <w:t>oich danych osobowych umieszczonych w zgłoszeniu, w zakresie prowadzenia i realizacji konkursu</w:t>
      </w:r>
      <w:r w:rsidR="00C85692" w:rsidRPr="002C25F3">
        <w:rPr>
          <w:rFonts w:ascii="Arial Narrow" w:hAnsi="Arial Narrow"/>
          <w:sz w:val="24"/>
          <w:szCs w:val="24"/>
        </w:rPr>
        <w:t xml:space="preserve">, w tym wyrażam zgodę na opublikowanie moich danych </w:t>
      </w:r>
      <w:r w:rsidR="00C85692" w:rsidRPr="002C25F3">
        <w:rPr>
          <w:rFonts w:ascii="Arial Narrow" w:hAnsi="Arial Narrow"/>
          <w:sz w:val="24"/>
          <w:szCs w:val="24"/>
        </w:rPr>
        <w:lastRenderedPageBreak/>
        <w:t>osobowych</w:t>
      </w:r>
      <w:r w:rsidR="00A739FC" w:rsidRPr="002C25F3">
        <w:rPr>
          <w:rFonts w:ascii="Arial Narrow" w:hAnsi="Arial Narrow"/>
          <w:sz w:val="24"/>
          <w:szCs w:val="24"/>
        </w:rPr>
        <w:t>, tj. Imienia i Nazwiska, Tytułu Pracy oraz Nazwy uczelni</w:t>
      </w:r>
      <w:r w:rsidR="00C85692" w:rsidRPr="002C25F3">
        <w:rPr>
          <w:rFonts w:ascii="Arial Narrow" w:hAnsi="Arial Narrow"/>
          <w:sz w:val="24"/>
          <w:szCs w:val="24"/>
        </w:rPr>
        <w:t xml:space="preserve"> na stronie internetowej Banku</w:t>
      </w:r>
      <w:r w:rsidR="000A08EE">
        <w:rPr>
          <w:rFonts w:ascii="Arial Narrow" w:hAnsi="Arial Narrow"/>
          <w:sz w:val="24"/>
          <w:szCs w:val="24"/>
        </w:rPr>
        <w:t xml:space="preserve"> oraz partnerów</w:t>
      </w:r>
      <w:r w:rsidR="00E36D6F" w:rsidRPr="002C25F3">
        <w:rPr>
          <w:rFonts w:ascii="Arial Narrow" w:hAnsi="Arial Narrow"/>
          <w:sz w:val="24"/>
          <w:szCs w:val="24"/>
        </w:rPr>
        <w:t xml:space="preserve">. Przysługuje mi prawo do cofnięcia zgody w dowolnym momencie, co jednak nie będzie miało wpływu na zgodność z prawem przetwarzania, jakiego dokonano na podstawie zgody, przed jej wycofaniem. </w:t>
      </w:r>
    </w:p>
    <w:p w14:paraId="0574E778" w14:textId="6B518635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</w:p>
    <w:p w14:paraId="70E09C04" w14:textId="77777777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</w:p>
    <w:p w14:paraId="73CE32D8" w14:textId="1B125803" w:rsidR="0009158E" w:rsidRPr="002C25F3" w:rsidRDefault="00C85692" w:rsidP="00ED3F18">
      <w:pPr>
        <w:jc w:val="both"/>
        <w:rPr>
          <w:rFonts w:ascii="Arial Narrow" w:hAnsi="Arial Narrow"/>
        </w:rPr>
      </w:pPr>
      <w:r w:rsidRPr="002C25F3">
        <w:rPr>
          <w:rFonts w:ascii="Arial Narrow" w:hAnsi="Arial Narrow"/>
          <w:sz w:val="24"/>
          <w:szCs w:val="24"/>
        </w:rPr>
        <w:t xml:space="preserve">................................................................. (data i podpis </w:t>
      </w:r>
      <w:r w:rsidR="00ED3F18" w:rsidRPr="002C25F3">
        <w:rPr>
          <w:rFonts w:ascii="Arial Narrow" w:hAnsi="Arial Narrow"/>
          <w:sz w:val="24"/>
          <w:szCs w:val="24"/>
        </w:rPr>
        <w:t>autora pracy</w:t>
      </w:r>
      <w:r w:rsidRPr="002C25F3">
        <w:rPr>
          <w:rFonts w:ascii="Arial Narrow" w:hAnsi="Arial Narrow"/>
          <w:sz w:val="24"/>
          <w:szCs w:val="24"/>
        </w:rPr>
        <w:t>)</w:t>
      </w:r>
    </w:p>
    <w:sectPr w:rsidR="0009158E" w:rsidRPr="002C25F3" w:rsidSect="0009158E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8196" w14:textId="77777777" w:rsidR="0016549C" w:rsidRDefault="0016549C" w:rsidP="000846DB">
      <w:r>
        <w:separator/>
      </w:r>
    </w:p>
  </w:endnote>
  <w:endnote w:type="continuationSeparator" w:id="0">
    <w:p w14:paraId="6C3ED7ED" w14:textId="77777777" w:rsidR="0016549C" w:rsidRDefault="0016549C" w:rsidP="000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71BA" w14:textId="77777777" w:rsidR="0016549C" w:rsidRDefault="0016549C" w:rsidP="000846DB">
      <w:r>
        <w:separator/>
      </w:r>
    </w:p>
  </w:footnote>
  <w:footnote w:type="continuationSeparator" w:id="0">
    <w:p w14:paraId="3FD9918B" w14:textId="77777777" w:rsidR="0016549C" w:rsidRDefault="0016549C" w:rsidP="000846DB">
      <w:r>
        <w:continuationSeparator/>
      </w:r>
    </w:p>
  </w:footnote>
  <w:footnote w:id="1">
    <w:p w14:paraId="12EB020F" w14:textId="3CFBD618" w:rsidR="000846DB" w:rsidRDefault="000846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5F3">
        <w:rPr>
          <w:sz w:val="12"/>
          <w:szCs w:val="12"/>
        </w:rPr>
        <w:t>Kraj, w którym ze względu na miejsce zamieszkania składane jest zeznanie podatkowe obejmujące wszystkie przychody, niezależnie od miejsca ich uzyskania. Jeżeli nie osiągasz przychodów, wpisz kraj, w którym składane byłoby zeznanie, gdyby przychody były osiągane.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48D"/>
    <w:multiLevelType w:val="hybridMultilevel"/>
    <w:tmpl w:val="0BBC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D7C8D"/>
    <w:multiLevelType w:val="hybridMultilevel"/>
    <w:tmpl w:val="CBCC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2C4F8">
      <w:numFmt w:val="bullet"/>
      <w:lvlText w:val="•"/>
      <w:lvlJc w:val="left"/>
      <w:pPr>
        <w:ind w:left="1800" w:hanging="720"/>
      </w:pPr>
      <w:rPr>
        <w:rFonts w:ascii="Arial Narrow" w:eastAsia="Times New Roman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D"/>
    <w:rsid w:val="000069E6"/>
    <w:rsid w:val="00041030"/>
    <w:rsid w:val="000846DB"/>
    <w:rsid w:val="00087B20"/>
    <w:rsid w:val="0009158E"/>
    <w:rsid w:val="000A08EE"/>
    <w:rsid w:val="001110D0"/>
    <w:rsid w:val="0016549C"/>
    <w:rsid w:val="001D3DDD"/>
    <w:rsid w:val="001E0AAC"/>
    <w:rsid w:val="002C25F3"/>
    <w:rsid w:val="002F4AA3"/>
    <w:rsid w:val="0031623C"/>
    <w:rsid w:val="003417DA"/>
    <w:rsid w:val="003F0C5D"/>
    <w:rsid w:val="00452883"/>
    <w:rsid w:val="004C7A3E"/>
    <w:rsid w:val="006307FE"/>
    <w:rsid w:val="00643031"/>
    <w:rsid w:val="00644FBF"/>
    <w:rsid w:val="0068550E"/>
    <w:rsid w:val="006A6FCD"/>
    <w:rsid w:val="007061BE"/>
    <w:rsid w:val="007214FB"/>
    <w:rsid w:val="00810E66"/>
    <w:rsid w:val="00815B9A"/>
    <w:rsid w:val="008164C0"/>
    <w:rsid w:val="008731F8"/>
    <w:rsid w:val="00991946"/>
    <w:rsid w:val="009C0577"/>
    <w:rsid w:val="009F2628"/>
    <w:rsid w:val="00A739FC"/>
    <w:rsid w:val="00B2612E"/>
    <w:rsid w:val="00B42AFE"/>
    <w:rsid w:val="00C00018"/>
    <w:rsid w:val="00C22422"/>
    <w:rsid w:val="00C85692"/>
    <w:rsid w:val="00CA43DB"/>
    <w:rsid w:val="00CF633C"/>
    <w:rsid w:val="00DD46BF"/>
    <w:rsid w:val="00E36D6F"/>
    <w:rsid w:val="00ED3F18"/>
    <w:rsid w:val="00EF7CBE"/>
    <w:rsid w:val="00F87CAD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C640"/>
  <w15:docId w15:val="{4C3206C9-7F5E-45C3-979A-B2562EE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right"/>
    </w:pPr>
  </w:style>
  <w:style w:type="paragraph" w:styleId="Data">
    <w:name w:val="Date"/>
    <w:basedOn w:val="Normalny"/>
    <w:next w:val="Normalny"/>
    <w:pPr>
      <w:spacing w:before="240" w:after="240"/>
    </w:p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table" w:styleId="Tabela-Siatka">
    <w:name w:val="Table Grid"/>
    <w:basedOn w:val="Standardowy"/>
    <w:rPr>
      <w:lang w:val="pl-PL"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0"/>
    <w:rPr>
      <w:rFonts w:ascii="Segoe UI" w:hAnsi="Segoe UI" w:cs="Segoe UI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C85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39F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DB"/>
    <w:rPr>
      <w:rFonts w:ascii="Arial" w:hAnsi="Arial" w:cs="Arial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o@bnppariba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ASZEK1\AppData\Roaming\Microsoft\Szablony\EmplEmer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22D7-D90B-4178-8B08-DEA110FE8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D6099-BC08-4BE0-AADB-22229B45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EmplEmerInfo.dotx</Template>
  <TotalTime>2</TotalTime>
  <Pages>2</Pages>
  <Words>484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Awaryjny formularz informacyjny pracownika</vt:lpstr>
    </vt:vector>
  </TitlesOfParts>
  <Company>BNP PARIBAS POLSKA SA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BANASZEK Małgorzata</dc:creator>
  <cp:lastModifiedBy>KOWALSKA Katarzyna</cp:lastModifiedBy>
  <cp:revision>2</cp:revision>
  <cp:lastPrinted>2002-02-25T19:05:00Z</cp:lastPrinted>
  <dcterms:created xsi:type="dcterms:W3CDTF">2021-05-28T11:41:00Z</dcterms:created>
  <dcterms:modified xsi:type="dcterms:W3CDTF">2021-05-28T11:41:00Z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TC060889401045</vt:lpwstr>
  </property>
</Properties>
</file>