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0A84" w14:textId="4B11B101" w:rsidR="005E2B13" w:rsidRPr="00FC5AA5" w:rsidRDefault="009B58CA" w:rsidP="00AE1EA2">
      <w:pPr>
        <w:pStyle w:val="Domylnie"/>
        <w:spacing w:after="0"/>
        <w:ind w:left="5245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Załącznik do Zarządzenia nr 1858</w:t>
      </w:r>
      <w:r w:rsidR="005E2B13" w:rsidRPr="00FC5AA5">
        <w:rPr>
          <w:rFonts w:ascii="Times New Roman" w:hAnsi="Times New Roman" w:cs="Times New Roman"/>
          <w:b/>
          <w:bCs/>
          <w:color w:val="auto"/>
          <w:sz w:val="24"/>
        </w:rPr>
        <w:t>/2019 Prezydenta m.st. Warszawy</w:t>
      </w:r>
    </w:p>
    <w:p w14:paraId="4F3D52C7" w14:textId="165D0B85" w:rsidR="005E2B13" w:rsidRPr="00FC5AA5" w:rsidRDefault="009B58CA" w:rsidP="00AE1EA2">
      <w:pPr>
        <w:pStyle w:val="Domylnie"/>
        <w:tabs>
          <w:tab w:val="left" w:pos="5387"/>
          <w:tab w:val="left" w:pos="5954"/>
        </w:tabs>
        <w:spacing w:after="0"/>
        <w:ind w:left="5245" w:right="-6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z dnia 16.12.</w:t>
      </w:r>
      <w:bookmarkStart w:id="0" w:name="_GoBack"/>
      <w:bookmarkEnd w:id="0"/>
      <w:r w:rsidR="005E2B13" w:rsidRPr="00FC5AA5">
        <w:rPr>
          <w:rFonts w:ascii="Times New Roman" w:hAnsi="Times New Roman" w:cs="Times New Roman"/>
          <w:b/>
          <w:bCs/>
          <w:color w:val="auto"/>
          <w:sz w:val="24"/>
        </w:rPr>
        <w:t>2019 r.</w:t>
      </w:r>
    </w:p>
    <w:p w14:paraId="7E9D7AA0" w14:textId="77777777" w:rsidR="005E2B13" w:rsidRPr="00FC5AA5" w:rsidRDefault="005E2B13" w:rsidP="00AE1EA2">
      <w:pPr>
        <w:pStyle w:val="Domylnie"/>
        <w:spacing w:after="0"/>
        <w:jc w:val="both"/>
        <w:rPr>
          <w:rFonts w:ascii="Times New Roman" w:hAnsi="Times New Roman" w:cs="Times New Roman"/>
          <w:bCs/>
          <w:color w:val="auto"/>
          <w:sz w:val="24"/>
        </w:rPr>
      </w:pPr>
      <w:r w:rsidRPr="00FC5AA5">
        <w:rPr>
          <w:rFonts w:ascii="Times New Roman" w:hAnsi="Times New Roman" w:cs="Times New Roman"/>
          <w:bCs/>
          <w:color w:val="auto"/>
          <w:sz w:val="24"/>
        </w:rPr>
        <w:t xml:space="preserve"> </w:t>
      </w:r>
    </w:p>
    <w:p w14:paraId="7A764043" w14:textId="77777777" w:rsidR="005E2B13" w:rsidRPr="00FC5AA5" w:rsidRDefault="005E2B13" w:rsidP="00AE1EA2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0F79A640" w14:textId="3BFD1818" w:rsidR="005E2B13" w:rsidRPr="00FC5AA5" w:rsidRDefault="007C3BC0" w:rsidP="00F75EF8">
      <w:pPr>
        <w:pStyle w:val="Domylnie"/>
        <w:spacing w:after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FC5AA5">
        <w:rPr>
          <w:rFonts w:ascii="Times New Roman" w:hAnsi="Times New Roman" w:cs="Times New Roman"/>
          <w:b/>
          <w:bCs/>
          <w:color w:val="auto"/>
          <w:sz w:val="24"/>
        </w:rPr>
        <w:t>Regulamin p</w:t>
      </w:r>
      <w:r w:rsidR="005E2B13" w:rsidRPr="00FC5AA5">
        <w:rPr>
          <w:rFonts w:ascii="Times New Roman" w:hAnsi="Times New Roman" w:cs="Times New Roman"/>
          <w:b/>
          <w:bCs/>
          <w:color w:val="auto"/>
          <w:sz w:val="24"/>
        </w:rPr>
        <w:t>rzyzna</w:t>
      </w:r>
      <w:r w:rsidR="00D629BB" w:rsidRPr="00FC5AA5">
        <w:rPr>
          <w:rFonts w:ascii="Times New Roman" w:hAnsi="Times New Roman" w:cs="Times New Roman"/>
          <w:b/>
          <w:bCs/>
          <w:color w:val="auto"/>
          <w:sz w:val="24"/>
        </w:rPr>
        <w:t>wa</w:t>
      </w:r>
      <w:r w:rsidR="005E2B13" w:rsidRPr="00FC5AA5">
        <w:rPr>
          <w:rFonts w:ascii="Times New Roman" w:hAnsi="Times New Roman" w:cs="Times New Roman"/>
          <w:b/>
          <w:bCs/>
          <w:color w:val="auto"/>
          <w:sz w:val="24"/>
        </w:rPr>
        <w:t xml:space="preserve">nia </w:t>
      </w:r>
      <w:r w:rsidR="00F75EF8" w:rsidRPr="00FC5AA5">
        <w:rPr>
          <w:rFonts w:ascii="Times New Roman" w:hAnsi="Times New Roman" w:cs="Times New Roman"/>
          <w:b/>
          <w:bCs/>
          <w:color w:val="auto"/>
          <w:sz w:val="24"/>
        </w:rPr>
        <w:br/>
      </w:r>
      <w:r w:rsidR="005E2B13" w:rsidRPr="00FC5AA5">
        <w:rPr>
          <w:rFonts w:ascii="Times New Roman" w:hAnsi="Times New Roman" w:cs="Times New Roman"/>
          <w:b/>
          <w:bCs/>
          <w:color w:val="auto"/>
          <w:sz w:val="24"/>
        </w:rPr>
        <w:t>Nagrody</w:t>
      </w:r>
      <w:r w:rsidR="00F75EF8" w:rsidRPr="00FC5AA5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5E2B13" w:rsidRPr="00FC5AA5">
        <w:rPr>
          <w:rFonts w:ascii="Times New Roman" w:hAnsi="Times New Roman" w:cs="Times New Roman"/>
          <w:b/>
          <w:color w:val="auto"/>
          <w:sz w:val="24"/>
        </w:rPr>
        <w:t xml:space="preserve">Prezydenta m.st. Warszawy </w:t>
      </w:r>
      <w:r w:rsidR="00F75EF8" w:rsidRPr="00FC5AA5">
        <w:rPr>
          <w:rFonts w:ascii="Times New Roman" w:hAnsi="Times New Roman" w:cs="Times New Roman"/>
          <w:b/>
          <w:sz w:val="24"/>
        </w:rPr>
        <w:br/>
      </w:r>
      <w:r w:rsidR="005E2B13" w:rsidRPr="00FC5AA5">
        <w:rPr>
          <w:rFonts w:ascii="Times New Roman" w:hAnsi="Times New Roman" w:cs="Times New Roman"/>
          <w:b/>
          <w:sz w:val="24"/>
        </w:rPr>
        <w:t>dla osób młodych działających na rzecz rozwoju społeczeństwa obywatelskiego</w:t>
      </w:r>
      <w:r w:rsidR="00FF79A8">
        <w:rPr>
          <w:rFonts w:ascii="Times New Roman" w:hAnsi="Times New Roman" w:cs="Times New Roman"/>
          <w:b/>
          <w:sz w:val="24"/>
        </w:rPr>
        <w:t xml:space="preserve"> </w:t>
      </w:r>
      <w:r w:rsidR="00FF79A8">
        <w:rPr>
          <w:rFonts w:ascii="Times New Roman" w:hAnsi="Times New Roman" w:cs="Times New Roman"/>
          <w:b/>
          <w:sz w:val="24"/>
        </w:rPr>
        <w:br/>
      </w:r>
      <w:r w:rsidR="00FF79A8" w:rsidRPr="00FC5AA5">
        <w:rPr>
          <w:rFonts w:ascii="Times New Roman" w:hAnsi="Times New Roman" w:cs="Times New Roman"/>
          <w:b/>
          <w:sz w:val="24"/>
        </w:rPr>
        <w:t>im. Tadeusza Mazowieckiego</w:t>
      </w:r>
    </w:p>
    <w:p w14:paraId="3C3D6E0B" w14:textId="52343AF5" w:rsidR="00D51518" w:rsidRPr="00FC5AA5" w:rsidRDefault="00D51518" w:rsidP="001433F6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66940C4" w14:textId="23BEDFA8" w:rsidR="0097220D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b/>
          <w:sz w:val="24"/>
        </w:rPr>
        <w:t>§1</w:t>
      </w:r>
      <w:r w:rsidRPr="00FC5AA5">
        <w:rPr>
          <w:rFonts w:ascii="Times New Roman" w:hAnsi="Times New Roman" w:cs="Times New Roman"/>
          <w:sz w:val="24"/>
        </w:rPr>
        <w:t>.</w:t>
      </w:r>
      <w:r w:rsidR="00FC5AA5">
        <w:rPr>
          <w:rFonts w:ascii="Times New Roman" w:hAnsi="Times New Roman" w:cs="Times New Roman"/>
          <w:sz w:val="24"/>
        </w:rPr>
        <w:t xml:space="preserve"> </w:t>
      </w:r>
      <w:r w:rsidRPr="00FC5AA5">
        <w:rPr>
          <w:rFonts w:ascii="Times New Roman" w:hAnsi="Times New Roman" w:cs="Times New Roman"/>
          <w:sz w:val="24"/>
        </w:rPr>
        <w:t>1.</w:t>
      </w:r>
      <w:r w:rsidRPr="00FC5AA5">
        <w:rPr>
          <w:rFonts w:ascii="Times New Roman" w:hAnsi="Times New Roman" w:cs="Times New Roman"/>
          <w:b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>Nagroda Prezydenta m.st. Warszawy</w:t>
      </w:r>
      <w:r w:rsidR="007A0B61" w:rsidRPr="007A0B61">
        <w:rPr>
          <w:rFonts w:ascii="Times New Roman" w:hAnsi="Times New Roman" w:cs="Times New Roman"/>
          <w:sz w:val="24"/>
        </w:rPr>
        <w:t xml:space="preserve"> </w:t>
      </w:r>
      <w:r w:rsidR="007A0B61" w:rsidRPr="00FC5AA5">
        <w:rPr>
          <w:rFonts w:ascii="Times New Roman" w:hAnsi="Times New Roman" w:cs="Times New Roman"/>
          <w:sz w:val="24"/>
        </w:rPr>
        <w:t>dla osób młodych działających na rzecz rozwoju społeczeństwa obywatelskiego</w:t>
      </w:r>
      <w:r w:rsidR="0097220D" w:rsidRPr="00FC5AA5">
        <w:rPr>
          <w:rFonts w:ascii="Times New Roman" w:hAnsi="Times New Roman" w:cs="Times New Roman"/>
          <w:sz w:val="24"/>
        </w:rPr>
        <w:t xml:space="preserve"> im. Tadeusza Mazowieckiego, zwana dalej Nagrodą, przyznawana </w:t>
      </w:r>
      <w:r w:rsidR="006B467E" w:rsidRPr="00FC5AA5">
        <w:rPr>
          <w:rFonts w:ascii="Times New Roman" w:hAnsi="Times New Roman" w:cs="Times New Roman"/>
          <w:sz w:val="24"/>
        </w:rPr>
        <w:t>jest</w:t>
      </w:r>
      <w:r w:rsidR="002A456C" w:rsidRPr="00FC5AA5">
        <w:rPr>
          <w:rFonts w:ascii="Times New Roman" w:hAnsi="Times New Roman" w:cs="Times New Roman"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 xml:space="preserve">osobom w wieku 15-26 lat, wyróżniającym się postawą obywatelską. </w:t>
      </w:r>
    </w:p>
    <w:p w14:paraId="515EC8F4" w14:textId="0B9D3248" w:rsidR="00663E23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2. </w:t>
      </w:r>
      <w:r w:rsidR="0097220D" w:rsidRPr="00FC5AA5">
        <w:rPr>
          <w:rFonts w:ascii="Times New Roman" w:hAnsi="Times New Roman" w:cs="Times New Roman"/>
          <w:sz w:val="24"/>
        </w:rPr>
        <w:t>Nagroda stan</w:t>
      </w:r>
      <w:r w:rsidRPr="00FC5AA5">
        <w:rPr>
          <w:rFonts w:ascii="Times New Roman" w:hAnsi="Times New Roman" w:cs="Times New Roman"/>
          <w:sz w:val="24"/>
        </w:rPr>
        <w:t xml:space="preserve">owi jedną z form realizacji </w:t>
      </w:r>
      <w:r w:rsidR="00663E23" w:rsidRPr="00FC5AA5">
        <w:rPr>
          <w:rFonts w:ascii="Times New Roman" w:hAnsi="Times New Roman" w:cs="Times New Roman"/>
          <w:i/>
          <w:sz w:val="24"/>
        </w:rPr>
        <w:t>Strategii rozwoju miasta st</w:t>
      </w:r>
      <w:r w:rsidR="00F75EF8" w:rsidRPr="00FC5AA5">
        <w:rPr>
          <w:rFonts w:ascii="Times New Roman" w:hAnsi="Times New Roman" w:cs="Times New Roman"/>
          <w:i/>
          <w:sz w:val="24"/>
        </w:rPr>
        <w:t>ołecznego Warszawy do 2030 roku</w:t>
      </w:r>
      <w:r w:rsidR="00663E23" w:rsidRPr="00FC5AA5">
        <w:rPr>
          <w:rFonts w:ascii="Times New Roman" w:hAnsi="Times New Roman" w:cs="Times New Roman"/>
          <w:sz w:val="24"/>
        </w:rPr>
        <w:t xml:space="preserve">, </w:t>
      </w:r>
      <w:r w:rsidR="00B0397A" w:rsidRPr="00FC5AA5">
        <w:rPr>
          <w:rFonts w:ascii="Times New Roman" w:hAnsi="Times New Roman" w:cs="Times New Roman"/>
          <w:sz w:val="24"/>
        </w:rPr>
        <w:t xml:space="preserve">w szczególności </w:t>
      </w:r>
      <w:r w:rsidR="00663E23" w:rsidRPr="00FC5AA5">
        <w:rPr>
          <w:rFonts w:ascii="Times New Roman" w:hAnsi="Times New Roman" w:cs="Times New Roman"/>
          <w:sz w:val="24"/>
        </w:rPr>
        <w:t xml:space="preserve">celu strategicznego: </w:t>
      </w:r>
      <w:r w:rsidR="00663E23" w:rsidRPr="00FC5AA5">
        <w:rPr>
          <w:rFonts w:ascii="Times New Roman" w:hAnsi="Times New Roman" w:cs="Times New Roman"/>
          <w:i/>
          <w:sz w:val="24"/>
        </w:rPr>
        <w:t>1. Odpowiedzialna wspólnota</w:t>
      </w:r>
      <w:r w:rsidR="00663E23" w:rsidRPr="00FC5AA5">
        <w:rPr>
          <w:rFonts w:ascii="Times New Roman" w:hAnsi="Times New Roman" w:cs="Times New Roman"/>
          <w:sz w:val="24"/>
        </w:rPr>
        <w:t xml:space="preserve">, celów operacyjnych: </w:t>
      </w:r>
      <w:r w:rsidR="00663E23" w:rsidRPr="00FC5AA5">
        <w:rPr>
          <w:rFonts w:ascii="Times New Roman" w:hAnsi="Times New Roman" w:cs="Times New Roman"/>
          <w:i/>
          <w:sz w:val="24"/>
        </w:rPr>
        <w:t>1.1. Dbamy o siebie nawzajem</w:t>
      </w:r>
      <w:r w:rsidR="00663E23" w:rsidRPr="00FC5AA5">
        <w:rPr>
          <w:rFonts w:ascii="Times New Roman" w:hAnsi="Times New Roman" w:cs="Times New Roman"/>
          <w:sz w:val="24"/>
        </w:rPr>
        <w:t xml:space="preserve"> oraz </w:t>
      </w:r>
      <w:r w:rsidR="00663E23" w:rsidRPr="00FC5AA5">
        <w:rPr>
          <w:rFonts w:ascii="Times New Roman" w:hAnsi="Times New Roman" w:cs="Times New Roman"/>
          <w:i/>
          <w:sz w:val="24"/>
        </w:rPr>
        <w:t>1.2 Wspólnie decydujemy o naszym mieście</w:t>
      </w:r>
      <w:r w:rsidR="00663E23" w:rsidRPr="00FC5AA5">
        <w:rPr>
          <w:rFonts w:ascii="Times New Roman" w:hAnsi="Times New Roman" w:cs="Times New Roman"/>
          <w:sz w:val="24"/>
        </w:rPr>
        <w:t>. Strategia stanowi załącznik do uchwały nr LXVI/1800/2018 Rady m.st. Warszawy z dnia 10 maja 2018 r. w sprawie przyjęcia strategii rozwoju miasta stołecznego Warszawy do 2030 roku</w:t>
      </w:r>
      <w:r w:rsidR="00FC5AA5">
        <w:rPr>
          <w:rFonts w:ascii="Times New Roman" w:hAnsi="Times New Roman" w:cs="Times New Roman"/>
          <w:sz w:val="24"/>
        </w:rPr>
        <w:t>.</w:t>
      </w:r>
    </w:p>
    <w:p w14:paraId="36D339CE" w14:textId="27A2F959" w:rsidR="0097220D" w:rsidRPr="00FC5AA5" w:rsidRDefault="00FC5AA5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7220D" w:rsidRPr="00FC5AA5">
        <w:rPr>
          <w:rFonts w:ascii="Times New Roman" w:hAnsi="Times New Roman" w:cs="Times New Roman"/>
          <w:sz w:val="24"/>
        </w:rPr>
        <w:t>Celem Nagrody jest: wyróżnienie, promocja i upowszechniani</w:t>
      </w:r>
      <w:r w:rsidR="00D629BB" w:rsidRPr="00FC5AA5">
        <w:rPr>
          <w:rFonts w:ascii="Times New Roman" w:hAnsi="Times New Roman" w:cs="Times New Roman"/>
          <w:sz w:val="24"/>
        </w:rPr>
        <w:t>e</w:t>
      </w:r>
      <w:r w:rsidR="0097220D" w:rsidRPr="00FC5AA5">
        <w:rPr>
          <w:rFonts w:ascii="Times New Roman" w:hAnsi="Times New Roman" w:cs="Times New Roman"/>
          <w:sz w:val="24"/>
        </w:rPr>
        <w:t xml:space="preserve"> postaw obywatelskich, w szczególności działań na rzecz poszanowania praw człowieka, wzmacniania społeczeństwa obywatelskiego, rozwoju społeczności lokalnej. </w:t>
      </w:r>
    </w:p>
    <w:p w14:paraId="605D59AB" w14:textId="304C94A6" w:rsidR="0097220D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4. </w:t>
      </w:r>
      <w:r w:rsidR="0097220D" w:rsidRPr="00FC5AA5">
        <w:rPr>
          <w:rFonts w:ascii="Times New Roman" w:hAnsi="Times New Roman" w:cs="Times New Roman"/>
          <w:sz w:val="24"/>
        </w:rPr>
        <w:t xml:space="preserve">Nagroda </w:t>
      </w:r>
      <w:r w:rsidR="008A0A30" w:rsidRPr="00FC5AA5">
        <w:rPr>
          <w:rFonts w:ascii="Times New Roman" w:hAnsi="Times New Roman" w:cs="Times New Roman"/>
          <w:sz w:val="24"/>
        </w:rPr>
        <w:t xml:space="preserve">ma charakter pieniężny i jest </w:t>
      </w:r>
      <w:r w:rsidR="0097220D" w:rsidRPr="00FC5AA5">
        <w:rPr>
          <w:rFonts w:ascii="Times New Roman" w:hAnsi="Times New Roman" w:cs="Times New Roman"/>
          <w:sz w:val="24"/>
        </w:rPr>
        <w:t>przyznawana w corocznych edycjach, począwszy od 2020 roku.</w:t>
      </w:r>
    </w:p>
    <w:p w14:paraId="7845DA0C" w14:textId="038277C9" w:rsidR="0097220D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5. </w:t>
      </w:r>
      <w:r w:rsidR="0097220D" w:rsidRPr="00FC5AA5">
        <w:rPr>
          <w:rFonts w:ascii="Times New Roman" w:hAnsi="Times New Roman" w:cs="Times New Roman"/>
          <w:sz w:val="24"/>
        </w:rPr>
        <w:t>Ilekroć w Regulaminie jest mowa o:</w:t>
      </w:r>
    </w:p>
    <w:p w14:paraId="2ACAF1E7" w14:textId="261EF504" w:rsidR="0097220D" w:rsidRPr="00FC5AA5" w:rsidRDefault="0097220D" w:rsidP="00FC5AA5">
      <w:pPr>
        <w:pStyle w:val="Akapitzlist"/>
        <w:numPr>
          <w:ilvl w:val="1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Kandydatach – należy przez to rozumieć osoby fizyczne, które </w:t>
      </w:r>
      <w:r w:rsidR="00EC688F" w:rsidRPr="00FC5AA5">
        <w:rPr>
          <w:rFonts w:ascii="Times New Roman" w:hAnsi="Times New Roman" w:cs="Times New Roman"/>
          <w:sz w:val="24"/>
        </w:rPr>
        <w:t xml:space="preserve">w danej edycji, w chwili realizacji działania lub wykazania postawy </w:t>
      </w:r>
      <w:r w:rsidRPr="00FC5AA5">
        <w:rPr>
          <w:rFonts w:ascii="Times New Roman" w:hAnsi="Times New Roman" w:cs="Times New Roman"/>
          <w:sz w:val="24"/>
        </w:rPr>
        <w:t>ukończyły 15 lat, a nie ukończyły 26 lat</w:t>
      </w:r>
      <w:r w:rsidR="002A456C" w:rsidRPr="00FC5AA5">
        <w:rPr>
          <w:rFonts w:ascii="Times New Roman" w:hAnsi="Times New Roman" w:cs="Times New Roman"/>
          <w:sz w:val="24"/>
        </w:rPr>
        <w:t>;</w:t>
      </w:r>
    </w:p>
    <w:p w14:paraId="46AEE1FD" w14:textId="320F7527" w:rsidR="0097220D" w:rsidRPr="00FC5AA5" w:rsidRDefault="0097220D" w:rsidP="00FC5AA5">
      <w:pPr>
        <w:pStyle w:val="Akapitzlist"/>
        <w:numPr>
          <w:ilvl w:val="1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>Zgłaszających – należy przez to rozumieć osoby fizyczn</w:t>
      </w:r>
      <w:r w:rsidR="00652265" w:rsidRPr="00FC5AA5">
        <w:rPr>
          <w:rFonts w:ascii="Times New Roman" w:hAnsi="Times New Roman" w:cs="Times New Roman"/>
          <w:sz w:val="24"/>
        </w:rPr>
        <w:t>e</w:t>
      </w:r>
      <w:r w:rsidRPr="00FC5AA5">
        <w:rPr>
          <w:rFonts w:ascii="Times New Roman" w:hAnsi="Times New Roman" w:cs="Times New Roman"/>
          <w:sz w:val="24"/>
        </w:rPr>
        <w:t xml:space="preserve"> lub prawn</w:t>
      </w:r>
      <w:r w:rsidR="00652265" w:rsidRPr="00FC5AA5">
        <w:rPr>
          <w:rFonts w:ascii="Times New Roman" w:hAnsi="Times New Roman" w:cs="Times New Roman"/>
          <w:sz w:val="24"/>
        </w:rPr>
        <w:t>e</w:t>
      </w:r>
      <w:r w:rsidR="0041593C" w:rsidRPr="00FC5AA5">
        <w:rPr>
          <w:rFonts w:ascii="Times New Roman" w:hAnsi="Times New Roman" w:cs="Times New Roman"/>
          <w:sz w:val="24"/>
        </w:rPr>
        <w:t>,</w:t>
      </w:r>
      <w:r w:rsidRPr="00FC5AA5">
        <w:rPr>
          <w:rFonts w:ascii="Times New Roman" w:hAnsi="Times New Roman" w:cs="Times New Roman"/>
          <w:sz w:val="24"/>
        </w:rPr>
        <w:t xml:space="preserve"> </w:t>
      </w:r>
      <w:r w:rsidR="008A0A30" w:rsidRPr="00FC5AA5">
        <w:rPr>
          <w:rFonts w:ascii="Times New Roman" w:hAnsi="Times New Roman" w:cs="Times New Roman"/>
          <w:sz w:val="24"/>
        </w:rPr>
        <w:t xml:space="preserve">w tym jednostki naukowe, organizacje pozarządowe </w:t>
      </w:r>
      <w:r w:rsidRPr="00FC5AA5">
        <w:rPr>
          <w:rFonts w:ascii="Times New Roman" w:hAnsi="Times New Roman" w:cs="Times New Roman"/>
          <w:sz w:val="24"/>
        </w:rPr>
        <w:t>oraz podmioty nieposiadające osobowości prawnej</w:t>
      </w:r>
      <w:r w:rsidR="000847D6" w:rsidRPr="00FC5AA5">
        <w:rPr>
          <w:rFonts w:ascii="Times New Roman" w:hAnsi="Times New Roman" w:cs="Times New Roman"/>
          <w:sz w:val="24"/>
        </w:rPr>
        <w:t>,</w:t>
      </w:r>
      <w:r w:rsidR="00373FC9">
        <w:rPr>
          <w:rFonts w:ascii="Times New Roman" w:hAnsi="Times New Roman" w:cs="Times New Roman"/>
          <w:sz w:val="24"/>
        </w:rPr>
        <w:t xml:space="preserve"> w </w:t>
      </w:r>
      <w:r w:rsidR="008A0A30" w:rsidRPr="00FC5AA5">
        <w:rPr>
          <w:rFonts w:ascii="Times New Roman" w:hAnsi="Times New Roman" w:cs="Times New Roman"/>
          <w:sz w:val="24"/>
        </w:rPr>
        <w:t>szczególności takie</w:t>
      </w:r>
      <w:r w:rsidR="002A456C" w:rsidRPr="00FC5AA5">
        <w:rPr>
          <w:rFonts w:ascii="Times New Roman" w:hAnsi="Times New Roman" w:cs="Times New Roman"/>
          <w:sz w:val="24"/>
        </w:rPr>
        <w:t>,</w:t>
      </w:r>
      <w:r w:rsidR="008A0A30" w:rsidRPr="00FC5AA5">
        <w:rPr>
          <w:rFonts w:ascii="Times New Roman" w:hAnsi="Times New Roman" w:cs="Times New Roman"/>
          <w:sz w:val="24"/>
        </w:rPr>
        <w:t xml:space="preserve"> których celem jest działalność na rzecz rozwoju społeczeństwa obywatelskiego, w tym </w:t>
      </w:r>
      <w:r w:rsidRPr="00FC5AA5">
        <w:rPr>
          <w:rFonts w:ascii="Times New Roman" w:hAnsi="Times New Roman" w:cs="Times New Roman"/>
          <w:sz w:val="24"/>
        </w:rPr>
        <w:t>rady szkół, samorządy uczniowskie, rady rodziców, rady pedagogiczne, samorządy studentów</w:t>
      </w:r>
      <w:r w:rsidR="002A456C" w:rsidRPr="00FC5AA5">
        <w:rPr>
          <w:rFonts w:ascii="Times New Roman" w:hAnsi="Times New Roman" w:cs="Times New Roman"/>
          <w:sz w:val="24"/>
        </w:rPr>
        <w:t>, organizacje przedsiębiorców;</w:t>
      </w:r>
    </w:p>
    <w:p w14:paraId="3E209428" w14:textId="019E1A09" w:rsidR="0097220D" w:rsidRPr="00FC5AA5" w:rsidRDefault="0097220D" w:rsidP="00FC5AA5">
      <w:pPr>
        <w:pStyle w:val="Akapitzlist"/>
        <w:numPr>
          <w:ilvl w:val="1"/>
          <w:numId w:val="3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>Laureatach – należy przez to rozumieć osoby fizyczne</w:t>
      </w:r>
      <w:r w:rsidR="006B467E" w:rsidRPr="00FC5AA5">
        <w:rPr>
          <w:rFonts w:ascii="Times New Roman" w:hAnsi="Times New Roman" w:cs="Times New Roman"/>
          <w:sz w:val="24"/>
        </w:rPr>
        <w:t xml:space="preserve"> wyłonione spośród Kandydatów,</w:t>
      </w:r>
      <w:r w:rsidRPr="00FC5AA5">
        <w:rPr>
          <w:rFonts w:ascii="Times New Roman" w:hAnsi="Times New Roman" w:cs="Times New Roman"/>
          <w:sz w:val="24"/>
        </w:rPr>
        <w:t xml:space="preserve"> które otrzymały Nagrodę lub wyróżnienie</w:t>
      </w:r>
      <w:r w:rsidR="000847D6" w:rsidRPr="00FC5AA5">
        <w:rPr>
          <w:rFonts w:ascii="Times New Roman" w:hAnsi="Times New Roman" w:cs="Times New Roman"/>
          <w:sz w:val="24"/>
        </w:rPr>
        <w:t>;</w:t>
      </w:r>
    </w:p>
    <w:p w14:paraId="02E095EE" w14:textId="77777777" w:rsidR="0097220D" w:rsidRPr="00FC5AA5" w:rsidRDefault="0097220D" w:rsidP="00FC5AA5">
      <w:pPr>
        <w:pStyle w:val="Akapitzlist"/>
        <w:numPr>
          <w:ilvl w:val="1"/>
          <w:numId w:val="33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>Prezydencie – należy przez to rozumieć Prezydenta m.st. Warszawy.</w:t>
      </w:r>
    </w:p>
    <w:p w14:paraId="7CE4854D" w14:textId="690F975E" w:rsidR="0097220D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6. </w:t>
      </w:r>
      <w:r w:rsidR="0097220D" w:rsidRPr="00FC5AA5">
        <w:rPr>
          <w:rFonts w:ascii="Times New Roman" w:hAnsi="Times New Roman" w:cs="Times New Roman"/>
          <w:sz w:val="24"/>
        </w:rPr>
        <w:t>Prezydent ogłaszając edycję Nagrody w danym roku określa: harmonogram edycji, termin i formę składania zgłoszeń, wysokość nagrody głównej w danej kategorii</w:t>
      </w:r>
      <w:r w:rsidR="002A456C" w:rsidRPr="00FC5AA5">
        <w:rPr>
          <w:rFonts w:ascii="Times New Roman" w:hAnsi="Times New Roman" w:cs="Times New Roman"/>
          <w:sz w:val="24"/>
        </w:rPr>
        <w:t>,</w:t>
      </w:r>
      <w:r w:rsidR="0097220D" w:rsidRPr="00FC5AA5">
        <w:rPr>
          <w:rFonts w:ascii="Times New Roman" w:hAnsi="Times New Roman" w:cs="Times New Roman"/>
          <w:sz w:val="24"/>
        </w:rPr>
        <w:t xml:space="preserve"> formę i lic</w:t>
      </w:r>
      <w:r w:rsidR="002A456C" w:rsidRPr="00FC5AA5">
        <w:rPr>
          <w:rFonts w:ascii="Times New Roman" w:hAnsi="Times New Roman" w:cs="Times New Roman"/>
          <w:sz w:val="24"/>
        </w:rPr>
        <w:t>zbę wyróżnień w danej kategorii oraz</w:t>
      </w:r>
      <w:r w:rsidR="0097220D" w:rsidRPr="00FC5AA5">
        <w:rPr>
          <w:rFonts w:ascii="Times New Roman" w:hAnsi="Times New Roman" w:cs="Times New Roman"/>
          <w:sz w:val="24"/>
        </w:rPr>
        <w:t xml:space="preserve"> wzór formularza zgłoszeniowego</w:t>
      </w:r>
      <w:r w:rsidR="006B467E" w:rsidRPr="00FC5AA5">
        <w:rPr>
          <w:rFonts w:ascii="Times New Roman" w:hAnsi="Times New Roman" w:cs="Times New Roman"/>
          <w:sz w:val="24"/>
        </w:rPr>
        <w:t xml:space="preserve"> zawierającego informacje dotyczące wymaganych rekomendacji</w:t>
      </w:r>
      <w:r w:rsidR="0097220D" w:rsidRPr="00FC5AA5">
        <w:rPr>
          <w:rFonts w:ascii="Times New Roman" w:hAnsi="Times New Roman" w:cs="Times New Roman"/>
          <w:sz w:val="24"/>
        </w:rPr>
        <w:t>.</w:t>
      </w:r>
    </w:p>
    <w:p w14:paraId="65DAE3DE" w14:textId="132F3104" w:rsidR="00652265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7. </w:t>
      </w:r>
      <w:r w:rsidR="00A2309A" w:rsidRPr="00FC5AA5">
        <w:rPr>
          <w:rFonts w:ascii="Times New Roman" w:hAnsi="Times New Roman" w:cs="Times New Roman"/>
          <w:sz w:val="24"/>
        </w:rPr>
        <w:t xml:space="preserve">Prezydent ogłasza laureatów na podstawie rekomendacji Kapituły. </w:t>
      </w:r>
    </w:p>
    <w:p w14:paraId="45684FD2" w14:textId="730A10BA" w:rsidR="0097220D" w:rsidRPr="00FC5AA5" w:rsidRDefault="007C3BC0" w:rsidP="00FC5AA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8. </w:t>
      </w:r>
      <w:r w:rsidR="0097220D" w:rsidRPr="00FC5AA5">
        <w:rPr>
          <w:rFonts w:ascii="Times New Roman" w:hAnsi="Times New Roman" w:cs="Times New Roman"/>
          <w:sz w:val="24"/>
        </w:rPr>
        <w:t xml:space="preserve">W toku edycji Prezydent m.st Warszawy przetwarza dane osobowe kandydatów na podstawie art. 6 ust. 1 lit. a i lit. e rozporządzenia Parlamentu Europejskiego i Rady (UE) </w:t>
      </w:r>
      <w:r w:rsidR="0097220D" w:rsidRPr="00FC5AA5">
        <w:rPr>
          <w:rFonts w:ascii="Times New Roman" w:hAnsi="Times New Roman" w:cs="Times New Roman"/>
          <w:sz w:val="24"/>
        </w:rPr>
        <w:lastRenderedPageBreak/>
        <w:t>2016/679 z dnia 27 kwietnia 2016 r. w sprawie ochr</w:t>
      </w:r>
      <w:r w:rsidR="00F75EF8" w:rsidRPr="00FC5AA5">
        <w:rPr>
          <w:rFonts w:ascii="Times New Roman" w:hAnsi="Times New Roman" w:cs="Times New Roman"/>
          <w:sz w:val="24"/>
        </w:rPr>
        <w:t>ony osób fizycznych w związku z </w:t>
      </w:r>
      <w:r w:rsidR="0097220D" w:rsidRPr="00FC5AA5">
        <w:rPr>
          <w:rFonts w:ascii="Times New Roman" w:hAnsi="Times New Roman" w:cs="Times New Roman"/>
          <w:sz w:val="24"/>
        </w:rPr>
        <w:t>przetwarzaniem danych osobowych i w sprawie swobodnego przepływu takich danych oraz uchylenia dyrektywy 95/46/WE (ogólne rozporządzenie o ochronie danych) (Dz. Urz. UE L 119 z 04.05.2016).</w:t>
      </w:r>
    </w:p>
    <w:p w14:paraId="4DCAFF6F" w14:textId="7609682A" w:rsidR="0097220D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b/>
          <w:sz w:val="24"/>
        </w:rPr>
        <w:t>§2</w:t>
      </w:r>
      <w:r w:rsidRPr="00FC5AA5">
        <w:rPr>
          <w:rFonts w:ascii="Times New Roman" w:hAnsi="Times New Roman" w:cs="Times New Roman"/>
          <w:sz w:val="24"/>
        </w:rPr>
        <w:t>.</w:t>
      </w:r>
      <w:r w:rsidR="00FC5AA5">
        <w:rPr>
          <w:rFonts w:ascii="Times New Roman" w:hAnsi="Times New Roman" w:cs="Times New Roman"/>
          <w:sz w:val="24"/>
        </w:rPr>
        <w:t xml:space="preserve"> </w:t>
      </w:r>
      <w:r w:rsidRPr="00FC5AA5">
        <w:rPr>
          <w:rFonts w:ascii="Times New Roman" w:hAnsi="Times New Roman" w:cs="Times New Roman"/>
          <w:sz w:val="24"/>
        </w:rPr>
        <w:t>1.</w:t>
      </w:r>
      <w:r w:rsidRPr="00FC5AA5">
        <w:rPr>
          <w:rFonts w:ascii="Times New Roman" w:hAnsi="Times New Roman" w:cs="Times New Roman"/>
          <w:b/>
          <w:sz w:val="24"/>
        </w:rPr>
        <w:t xml:space="preserve"> </w:t>
      </w:r>
      <w:r w:rsidR="0087282F" w:rsidRPr="00FC5AA5">
        <w:rPr>
          <w:rFonts w:ascii="Times New Roman" w:hAnsi="Times New Roman" w:cs="Times New Roman"/>
          <w:sz w:val="24"/>
        </w:rPr>
        <w:t>Laureatem</w:t>
      </w:r>
      <w:r w:rsidR="0097220D" w:rsidRPr="00FC5AA5">
        <w:rPr>
          <w:rFonts w:ascii="Times New Roman" w:hAnsi="Times New Roman" w:cs="Times New Roman"/>
          <w:sz w:val="24"/>
        </w:rPr>
        <w:t xml:space="preserve"> nagrody może być </w:t>
      </w:r>
      <w:r w:rsidR="002E297A" w:rsidRPr="00FC5AA5">
        <w:rPr>
          <w:rFonts w:ascii="Times New Roman" w:hAnsi="Times New Roman" w:cs="Times New Roman"/>
          <w:sz w:val="24"/>
        </w:rPr>
        <w:t>osoba mieszk</w:t>
      </w:r>
      <w:r w:rsidR="00A15DDE" w:rsidRPr="00FC5AA5">
        <w:rPr>
          <w:rFonts w:ascii="Times New Roman" w:hAnsi="Times New Roman" w:cs="Times New Roman"/>
          <w:sz w:val="24"/>
        </w:rPr>
        <w:t>ająca w</w:t>
      </w:r>
      <w:r w:rsidR="002E297A" w:rsidRPr="00FC5AA5">
        <w:rPr>
          <w:rFonts w:ascii="Times New Roman" w:hAnsi="Times New Roman" w:cs="Times New Roman"/>
          <w:sz w:val="24"/>
        </w:rPr>
        <w:t xml:space="preserve"> Warszaw</w:t>
      </w:r>
      <w:r w:rsidR="00A15DDE" w:rsidRPr="00FC5AA5">
        <w:rPr>
          <w:rFonts w:ascii="Times New Roman" w:hAnsi="Times New Roman" w:cs="Times New Roman"/>
          <w:sz w:val="24"/>
        </w:rPr>
        <w:t>ie</w:t>
      </w:r>
      <w:r w:rsidR="0097220D" w:rsidRPr="00FC5AA5">
        <w:rPr>
          <w:rFonts w:ascii="Times New Roman" w:hAnsi="Times New Roman" w:cs="Times New Roman"/>
          <w:sz w:val="24"/>
        </w:rPr>
        <w:t xml:space="preserve"> lub osoba działająca na rzecz m.st. Warszawy</w:t>
      </w:r>
      <w:r w:rsidR="00663E23" w:rsidRPr="00FC5AA5">
        <w:rPr>
          <w:rFonts w:ascii="Times New Roman" w:hAnsi="Times New Roman" w:cs="Times New Roman"/>
          <w:sz w:val="24"/>
        </w:rPr>
        <w:t>, która realizowała działani</w:t>
      </w:r>
      <w:r w:rsidR="00B0397A" w:rsidRPr="00FC5AA5">
        <w:rPr>
          <w:rFonts w:ascii="Times New Roman" w:hAnsi="Times New Roman" w:cs="Times New Roman"/>
          <w:sz w:val="24"/>
        </w:rPr>
        <w:t>a</w:t>
      </w:r>
      <w:r w:rsidR="00663E23" w:rsidRPr="00FC5AA5">
        <w:rPr>
          <w:rFonts w:ascii="Times New Roman" w:hAnsi="Times New Roman" w:cs="Times New Roman"/>
          <w:sz w:val="24"/>
        </w:rPr>
        <w:t xml:space="preserve"> lub wykazała się postawą związaną z m.in.</w:t>
      </w:r>
      <w:r w:rsidR="0097220D" w:rsidRPr="00FC5AA5">
        <w:rPr>
          <w:rFonts w:ascii="Times New Roman" w:hAnsi="Times New Roman" w:cs="Times New Roman"/>
          <w:sz w:val="24"/>
        </w:rPr>
        <w:t xml:space="preserve"> poszanowanie</w:t>
      </w:r>
      <w:r w:rsidR="00663E23" w:rsidRPr="00FC5AA5">
        <w:rPr>
          <w:rFonts w:ascii="Times New Roman" w:hAnsi="Times New Roman" w:cs="Times New Roman"/>
          <w:sz w:val="24"/>
        </w:rPr>
        <w:t>m</w:t>
      </w:r>
      <w:r w:rsidR="0097220D" w:rsidRPr="00FC5AA5">
        <w:rPr>
          <w:rFonts w:ascii="Times New Roman" w:hAnsi="Times New Roman" w:cs="Times New Roman"/>
          <w:sz w:val="24"/>
        </w:rPr>
        <w:t xml:space="preserve"> praw człowieka, wzmacnianie</w:t>
      </w:r>
      <w:r w:rsidR="009E42FC" w:rsidRPr="00FC5AA5">
        <w:rPr>
          <w:rFonts w:ascii="Times New Roman" w:hAnsi="Times New Roman" w:cs="Times New Roman"/>
          <w:sz w:val="24"/>
        </w:rPr>
        <w:t>m</w:t>
      </w:r>
      <w:r w:rsidR="0097220D" w:rsidRPr="00FC5AA5">
        <w:rPr>
          <w:rFonts w:ascii="Times New Roman" w:hAnsi="Times New Roman" w:cs="Times New Roman"/>
          <w:sz w:val="24"/>
        </w:rPr>
        <w:t xml:space="preserve"> społ</w:t>
      </w:r>
      <w:r w:rsidR="009E42FC" w:rsidRPr="00FC5AA5">
        <w:rPr>
          <w:rFonts w:ascii="Times New Roman" w:hAnsi="Times New Roman" w:cs="Times New Roman"/>
          <w:sz w:val="24"/>
        </w:rPr>
        <w:t>eczeństwa obywatelskiego, rozwojem</w:t>
      </w:r>
      <w:r w:rsidR="0097220D" w:rsidRPr="00FC5AA5">
        <w:rPr>
          <w:rFonts w:ascii="Times New Roman" w:hAnsi="Times New Roman" w:cs="Times New Roman"/>
          <w:sz w:val="24"/>
        </w:rPr>
        <w:t xml:space="preserve"> społeczności lokalnej, budowa</w:t>
      </w:r>
      <w:r w:rsidR="00663E23" w:rsidRPr="00FC5AA5">
        <w:rPr>
          <w:rFonts w:ascii="Times New Roman" w:hAnsi="Times New Roman" w:cs="Times New Roman"/>
          <w:sz w:val="24"/>
        </w:rPr>
        <w:t>nie</w:t>
      </w:r>
      <w:r w:rsidR="009E42FC" w:rsidRPr="00FC5AA5">
        <w:rPr>
          <w:rFonts w:ascii="Times New Roman" w:hAnsi="Times New Roman" w:cs="Times New Roman"/>
          <w:sz w:val="24"/>
        </w:rPr>
        <w:t>m</w:t>
      </w:r>
      <w:r w:rsidR="00663E23" w:rsidRPr="00FC5AA5">
        <w:rPr>
          <w:rFonts w:ascii="Times New Roman" w:hAnsi="Times New Roman" w:cs="Times New Roman"/>
          <w:sz w:val="24"/>
        </w:rPr>
        <w:t xml:space="preserve"> więzi społecznych, dbanie</w:t>
      </w:r>
      <w:r w:rsidR="009E42FC" w:rsidRPr="00FC5AA5">
        <w:rPr>
          <w:rFonts w:ascii="Times New Roman" w:hAnsi="Times New Roman" w:cs="Times New Roman"/>
          <w:sz w:val="24"/>
        </w:rPr>
        <w:t>m</w:t>
      </w:r>
      <w:r w:rsidR="00663E23" w:rsidRPr="00FC5AA5">
        <w:rPr>
          <w:rFonts w:ascii="Times New Roman" w:hAnsi="Times New Roman" w:cs="Times New Roman"/>
          <w:sz w:val="24"/>
        </w:rPr>
        <w:t xml:space="preserve"> o </w:t>
      </w:r>
      <w:r w:rsidR="0097220D" w:rsidRPr="00FC5AA5">
        <w:rPr>
          <w:rFonts w:ascii="Times New Roman" w:hAnsi="Times New Roman" w:cs="Times New Roman"/>
          <w:sz w:val="24"/>
        </w:rPr>
        <w:t>wspólne dobro m.st. Warszawy.</w:t>
      </w:r>
    </w:p>
    <w:p w14:paraId="7FB61E7C" w14:textId="4310672A" w:rsidR="0097220D" w:rsidRPr="00FC5AA5" w:rsidRDefault="007C3BC0" w:rsidP="003562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2. </w:t>
      </w:r>
      <w:r w:rsidR="0097220D" w:rsidRPr="00FC5AA5">
        <w:rPr>
          <w:rFonts w:ascii="Times New Roman" w:hAnsi="Times New Roman" w:cs="Times New Roman"/>
          <w:sz w:val="24"/>
        </w:rPr>
        <w:t>Nagroda przyznawana jest w dwóch kategoriach wiekowych:</w:t>
      </w:r>
    </w:p>
    <w:p w14:paraId="08BC8119" w14:textId="77777777" w:rsidR="0097220D" w:rsidRPr="00FC5AA5" w:rsidRDefault="0097220D" w:rsidP="00593B8F">
      <w:pPr>
        <w:pStyle w:val="Akapitzlist"/>
        <w:numPr>
          <w:ilvl w:val="1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15-19 lat </w:t>
      </w:r>
    </w:p>
    <w:p w14:paraId="42B14DE9" w14:textId="77777777" w:rsidR="00055C7C" w:rsidRPr="00FC5AA5" w:rsidRDefault="0097220D" w:rsidP="00593B8F">
      <w:pPr>
        <w:pStyle w:val="Akapitzlist"/>
        <w:numPr>
          <w:ilvl w:val="1"/>
          <w:numId w:val="3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>20-26 lat</w:t>
      </w:r>
    </w:p>
    <w:p w14:paraId="2706B578" w14:textId="0569A5FC" w:rsidR="0087282F" w:rsidRPr="00FC5AA5" w:rsidRDefault="0087282F" w:rsidP="00FC5AA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O </w:t>
      </w:r>
      <w:r w:rsidR="0097220D" w:rsidRPr="00FC5AA5">
        <w:rPr>
          <w:rFonts w:ascii="Times New Roman" w:hAnsi="Times New Roman" w:cs="Times New Roman"/>
          <w:sz w:val="24"/>
        </w:rPr>
        <w:t xml:space="preserve">zakwalifikowaniu do danej </w:t>
      </w:r>
      <w:r w:rsidR="00652265" w:rsidRPr="00FC5AA5">
        <w:rPr>
          <w:rFonts w:ascii="Times New Roman" w:hAnsi="Times New Roman" w:cs="Times New Roman"/>
          <w:sz w:val="24"/>
        </w:rPr>
        <w:t>kategorii</w:t>
      </w:r>
      <w:r w:rsidR="0097220D" w:rsidRPr="00FC5AA5">
        <w:rPr>
          <w:rFonts w:ascii="Times New Roman" w:hAnsi="Times New Roman" w:cs="Times New Roman"/>
          <w:sz w:val="24"/>
        </w:rPr>
        <w:t xml:space="preserve"> wiekowej decyduje wiek kandydata</w:t>
      </w:r>
      <w:r w:rsidR="00652265" w:rsidRPr="00FC5AA5">
        <w:rPr>
          <w:rFonts w:ascii="Times New Roman" w:hAnsi="Times New Roman" w:cs="Times New Roman"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>w chwili realizacji działania</w:t>
      </w:r>
      <w:r w:rsidR="00FB1788" w:rsidRPr="00FC5AA5">
        <w:rPr>
          <w:rFonts w:ascii="Times New Roman" w:hAnsi="Times New Roman" w:cs="Times New Roman"/>
          <w:sz w:val="24"/>
        </w:rPr>
        <w:t xml:space="preserve"> lub wykazania postawy</w:t>
      </w:r>
      <w:r w:rsidR="0097220D" w:rsidRPr="00FC5AA5">
        <w:rPr>
          <w:rFonts w:ascii="Times New Roman" w:hAnsi="Times New Roman" w:cs="Times New Roman"/>
          <w:sz w:val="24"/>
        </w:rPr>
        <w:t>, które podlega zgłoszeniu</w:t>
      </w:r>
      <w:r w:rsidR="002B2251" w:rsidRPr="00FC5AA5">
        <w:rPr>
          <w:rFonts w:ascii="Times New Roman" w:hAnsi="Times New Roman" w:cs="Times New Roman"/>
          <w:sz w:val="24"/>
        </w:rPr>
        <w:t xml:space="preserve"> w danej edycji</w:t>
      </w:r>
      <w:r w:rsidR="0097220D" w:rsidRPr="00FC5AA5">
        <w:rPr>
          <w:rFonts w:ascii="Times New Roman" w:hAnsi="Times New Roman" w:cs="Times New Roman"/>
          <w:sz w:val="24"/>
        </w:rPr>
        <w:t xml:space="preserve">. </w:t>
      </w:r>
    </w:p>
    <w:p w14:paraId="428E2D1A" w14:textId="77777777" w:rsidR="007C3BC0" w:rsidRPr="00FC5AA5" w:rsidRDefault="007C3BC0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3. </w:t>
      </w:r>
      <w:r w:rsidR="00FB1788" w:rsidRPr="00FC5AA5">
        <w:rPr>
          <w:rFonts w:ascii="Times New Roman" w:hAnsi="Times New Roman" w:cs="Times New Roman"/>
          <w:sz w:val="24"/>
        </w:rPr>
        <w:t>Zgłoszeń kandydatów do N</w:t>
      </w:r>
      <w:r w:rsidR="0097220D" w:rsidRPr="00FC5AA5">
        <w:rPr>
          <w:rFonts w:ascii="Times New Roman" w:hAnsi="Times New Roman" w:cs="Times New Roman"/>
          <w:sz w:val="24"/>
        </w:rPr>
        <w:t>agrody dokonuje zgłaszający</w:t>
      </w:r>
      <w:r w:rsidR="00B1582A" w:rsidRPr="00FC5AA5">
        <w:rPr>
          <w:rFonts w:ascii="Times New Roman" w:hAnsi="Times New Roman" w:cs="Times New Roman"/>
          <w:sz w:val="24"/>
        </w:rPr>
        <w:t xml:space="preserve"> na zasadach określonych przez Prezydenta i </w:t>
      </w:r>
      <w:r w:rsidR="0097220D" w:rsidRPr="00FC5AA5">
        <w:rPr>
          <w:rFonts w:ascii="Times New Roman" w:hAnsi="Times New Roman" w:cs="Times New Roman"/>
          <w:sz w:val="24"/>
        </w:rPr>
        <w:t>poprzez formu</w:t>
      </w:r>
      <w:r w:rsidR="00B1582A" w:rsidRPr="00FC5AA5">
        <w:rPr>
          <w:rFonts w:ascii="Times New Roman" w:hAnsi="Times New Roman" w:cs="Times New Roman"/>
          <w:sz w:val="24"/>
        </w:rPr>
        <w:t>larz o którym mowa w § 1 ust. 6</w:t>
      </w:r>
      <w:r w:rsidR="002E297A" w:rsidRPr="00FC5AA5">
        <w:rPr>
          <w:rFonts w:ascii="Times New Roman" w:hAnsi="Times New Roman" w:cs="Times New Roman"/>
          <w:sz w:val="24"/>
        </w:rPr>
        <w:t>.</w:t>
      </w:r>
    </w:p>
    <w:p w14:paraId="5650D45E" w14:textId="29E832DF" w:rsidR="00FC5AA5" w:rsidRPr="00FC5AA5" w:rsidRDefault="007C3BC0" w:rsidP="00FC5AA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4. </w:t>
      </w:r>
      <w:r w:rsidR="0097220D" w:rsidRPr="00FC5AA5">
        <w:rPr>
          <w:rFonts w:ascii="Times New Roman" w:hAnsi="Times New Roman" w:cs="Times New Roman"/>
          <w:sz w:val="24"/>
        </w:rPr>
        <w:t xml:space="preserve">Kandydat nie może zgłaszać się samodzielnie. </w:t>
      </w:r>
    </w:p>
    <w:p w14:paraId="2C0A35B6" w14:textId="0F028AAB" w:rsidR="007C3BC0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b/>
          <w:sz w:val="24"/>
        </w:rPr>
        <w:t>§ 3.</w:t>
      </w:r>
      <w:r w:rsidR="00FC5AA5">
        <w:rPr>
          <w:rFonts w:ascii="Times New Roman" w:hAnsi="Times New Roman" w:cs="Times New Roman"/>
          <w:b/>
          <w:sz w:val="24"/>
        </w:rPr>
        <w:t xml:space="preserve"> </w:t>
      </w:r>
      <w:r w:rsidRPr="00FC5AA5">
        <w:rPr>
          <w:rFonts w:ascii="Times New Roman" w:hAnsi="Times New Roman" w:cs="Times New Roman"/>
          <w:sz w:val="24"/>
        </w:rPr>
        <w:t>1.</w:t>
      </w:r>
      <w:r w:rsidRPr="00FC5AA5">
        <w:rPr>
          <w:rFonts w:ascii="Times New Roman" w:hAnsi="Times New Roman" w:cs="Times New Roman"/>
          <w:b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>Rekomendacje do Nagrody przedstawia Kapituła powołana przez Prezydenta.</w:t>
      </w:r>
    </w:p>
    <w:p w14:paraId="331720A5" w14:textId="77777777" w:rsidR="007C3BC0" w:rsidRPr="00FC5AA5" w:rsidRDefault="007C3BC0" w:rsidP="00FC5AA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</w:rPr>
        <w:t xml:space="preserve">2. </w:t>
      </w:r>
      <w:r w:rsidR="0097220D" w:rsidRPr="00FC5AA5">
        <w:rPr>
          <w:rFonts w:ascii="Times New Roman" w:hAnsi="Times New Roman" w:cs="Times New Roman"/>
          <w:sz w:val="24"/>
        </w:rPr>
        <w:t>Kapituła powołana jest na czas trwania danej edycji.</w:t>
      </w:r>
    </w:p>
    <w:p w14:paraId="34B42129" w14:textId="67352433" w:rsidR="00FB1788" w:rsidRPr="00FC5AA5" w:rsidRDefault="007C3BC0" w:rsidP="003475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 xml:space="preserve">3. </w:t>
      </w:r>
      <w:r w:rsidR="00FB1788" w:rsidRPr="00FC5AA5">
        <w:rPr>
          <w:rFonts w:ascii="Times New Roman" w:hAnsi="Times New Roman" w:cs="Times New Roman"/>
          <w:sz w:val="24"/>
          <w:szCs w:val="24"/>
        </w:rPr>
        <w:t>Kapituła może liczyć od sześciu do trzynastu osób, w jej skład powinni wchodzić przedstawiciele rodziny T</w:t>
      </w:r>
      <w:r w:rsidR="003475C3" w:rsidRPr="00FC5AA5">
        <w:rPr>
          <w:rFonts w:ascii="Times New Roman" w:hAnsi="Times New Roman" w:cs="Times New Roman"/>
          <w:sz w:val="24"/>
          <w:szCs w:val="24"/>
        </w:rPr>
        <w:t>adeusza Mazowieckiego, a nadto</w:t>
      </w:r>
      <w:r w:rsidR="00FB1788" w:rsidRPr="00FC5AA5">
        <w:rPr>
          <w:rFonts w:ascii="Times New Roman" w:hAnsi="Times New Roman" w:cs="Times New Roman"/>
          <w:sz w:val="24"/>
          <w:szCs w:val="24"/>
        </w:rPr>
        <w:t>:</w:t>
      </w:r>
    </w:p>
    <w:p w14:paraId="7D68EE05" w14:textId="77777777" w:rsidR="00FB1788" w:rsidRPr="00FC5AA5" w:rsidRDefault="00FB1788" w:rsidP="00593B8F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 xml:space="preserve">nie więcej niż trzech przedstawicieli Prezydenta m.st. Warszawy, </w:t>
      </w:r>
    </w:p>
    <w:p w14:paraId="3D8024A3" w14:textId="77777777" w:rsidR="00FB1788" w:rsidRPr="00FC5AA5" w:rsidRDefault="00FB1788" w:rsidP="00593B8F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>nie więcej niż trzech przedstawicieli Rady m.st. Warszawy,</w:t>
      </w:r>
    </w:p>
    <w:p w14:paraId="780A4D90" w14:textId="77777777" w:rsidR="00FB1788" w:rsidRPr="00FC5AA5" w:rsidRDefault="00FB1788" w:rsidP="00593B8F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 xml:space="preserve">nie więcej niż dwóch przedstawicieli Helsińskiej Fundacji Praw Człowieka, </w:t>
      </w:r>
    </w:p>
    <w:p w14:paraId="3E4E9109" w14:textId="77777777" w:rsidR="00FB1788" w:rsidRPr="00FC5AA5" w:rsidRDefault="00FB1788" w:rsidP="00593B8F">
      <w:pPr>
        <w:pStyle w:val="Akapitzlist"/>
        <w:numPr>
          <w:ilvl w:val="1"/>
          <w:numId w:val="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>nie więcej niż dwóch przedstawicieli Młodzieżowej Rady m.st. Warszawy,</w:t>
      </w:r>
    </w:p>
    <w:p w14:paraId="0650C9AC" w14:textId="77777777" w:rsidR="007C3BC0" w:rsidRPr="00FC5AA5" w:rsidRDefault="00FB1788" w:rsidP="00593B8F">
      <w:pPr>
        <w:pStyle w:val="Akapitzlist"/>
        <w:numPr>
          <w:ilvl w:val="1"/>
          <w:numId w:val="3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  <w:szCs w:val="24"/>
        </w:rPr>
        <w:t>nie więcej niż dwóch przedstawicieli laureatów poprzedniej edycji konkursu.</w:t>
      </w:r>
    </w:p>
    <w:p w14:paraId="213D1CBA" w14:textId="49BB84EB" w:rsidR="00FF2159" w:rsidRPr="00A96117" w:rsidRDefault="007C3BC0" w:rsidP="00B665F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6117">
        <w:rPr>
          <w:rFonts w:ascii="Times New Roman" w:hAnsi="Times New Roman" w:cs="Times New Roman"/>
          <w:sz w:val="24"/>
        </w:rPr>
        <w:t xml:space="preserve">4. </w:t>
      </w:r>
      <w:r w:rsidR="00FA6642">
        <w:rPr>
          <w:rFonts w:ascii="Times New Roman" w:hAnsi="Times New Roman" w:cs="Times New Roman"/>
          <w:sz w:val="24"/>
          <w:szCs w:val="24"/>
        </w:rPr>
        <w:t xml:space="preserve">W przypadku, jeżeli </w:t>
      </w:r>
      <w:r w:rsidR="00FF2159" w:rsidRPr="00A96117">
        <w:rPr>
          <w:rFonts w:ascii="Times New Roman" w:hAnsi="Times New Roman" w:cs="Times New Roman"/>
          <w:sz w:val="24"/>
          <w:szCs w:val="24"/>
        </w:rPr>
        <w:t>Helsińska Fundacja Praw Człowieka nie wejdzie w skład Kapituły, albo zrezygnuje z udziału w składzie kapituły Nagroda Prezydenta m.st. Warszawy dla osób młodych działających na rzecz rozwoju społeczeństwa obywatelskiego nie będzie opatrzona imieniem Tadeusza Mazowieckiego</w:t>
      </w:r>
      <w:r w:rsidR="00B665F0">
        <w:rPr>
          <w:rFonts w:ascii="Times New Roman" w:hAnsi="Times New Roman" w:cs="Times New Roman"/>
          <w:sz w:val="24"/>
          <w:szCs w:val="24"/>
        </w:rPr>
        <w:t>.</w:t>
      </w:r>
    </w:p>
    <w:p w14:paraId="7C7A5BCA" w14:textId="3EDEE1FC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97220D" w:rsidRPr="00FC5AA5">
        <w:rPr>
          <w:rFonts w:ascii="Times New Roman" w:hAnsi="Times New Roman" w:cs="Times New Roman"/>
          <w:sz w:val="24"/>
        </w:rPr>
        <w:t>Obradami Kap</w:t>
      </w:r>
      <w:r w:rsidR="003C0424" w:rsidRPr="00FC5AA5">
        <w:rPr>
          <w:rFonts w:ascii="Times New Roman" w:hAnsi="Times New Roman" w:cs="Times New Roman"/>
          <w:sz w:val="24"/>
        </w:rPr>
        <w:t>ituły kieruje Przewodniczący</w:t>
      </w:r>
      <w:r w:rsidR="00FB1788" w:rsidRPr="00FC5AA5">
        <w:rPr>
          <w:rFonts w:ascii="Times New Roman" w:hAnsi="Times New Roman" w:cs="Times New Roman"/>
          <w:sz w:val="24"/>
        </w:rPr>
        <w:t xml:space="preserve"> Kapituły wybrany</w:t>
      </w:r>
      <w:r w:rsidR="007C3BC0" w:rsidRPr="00FC5AA5">
        <w:rPr>
          <w:rFonts w:ascii="Times New Roman" w:hAnsi="Times New Roman" w:cs="Times New Roman"/>
          <w:sz w:val="24"/>
        </w:rPr>
        <w:t xml:space="preserve"> przez członków </w:t>
      </w:r>
      <w:r w:rsidR="0097220D" w:rsidRPr="00FC5AA5">
        <w:rPr>
          <w:rFonts w:ascii="Times New Roman" w:hAnsi="Times New Roman" w:cs="Times New Roman"/>
          <w:sz w:val="24"/>
        </w:rPr>
        <w:t>Kapituły na pierwszym posiedzeniu Kapituły.</w:t>
      </w:r>
    </w:p>
    <w:p w14:paraId="254A559D" w14:textId="084703FD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</w:t>
      </w:r>
      <w:r w:rsidR="005B0892">
        <w:rPr>
          <w:rFonts w:ascii="Times New Roman" w:hAnsi="Times New Roman" w:cs="Times New Roman"/>
          <w:sz w:val="24"/>
        </w:rPr>
        <w:t>.</w:t>
      </w:r>
      <w:r w:rsidR="00B665F0">
        <w:rPr>
          <w:rFonts w:ascii="Times New Roman" w:hAnsi="Times New Roman" w:cs="Times New Roman"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 xml:space="preserve">Kapituła podejmuje decyzje na posiedzeniach, w głosowaniu jawnym, zwykłą większością głosów. Do podjęcia decyzji wymagana jest obecność co najmniej </w:t>
      </w:r>
      <w:proofErr w:type="spellStart"/>
      <w:r w:rsidR="00DE5ECA">
        <w:rPr>
          <w:rFonts w:ascii="Times New Roman" w:hAnsi="Times New Roman" w:cs="Times New Roman"/>
          <w:sz w:val="24"/>
        </w:rPr>
        <w:t>połowy</w:t>
      </w:r>
      <w:r w:rsidR="0097220D" w:rsidRPr="00FC5AA5">
        <w:rPr>
          <w:rFonts w:ascii="Times New Roman" w:hAnsi="Times New Roman" w:cs="Times New Roman"/>
          <w:sz w:val="24"/>
        </w:rPr>
        <w:t>członków</w:t>
      </w:r>
      <w:proofErr w:type="spellEnd"/>
      <w:r w:rsidR="0097220D" w:rsidRPr="00FC5AA5">
        <w:rPr>
          <w:rFonts w:ascii="Times New Roman" w:hAnsi="Times New Roman" w:cs="Times New Roman"/>
          <w:sz w:val="24"/>
        </w:rPr>
        <w:t xml:space="preserve"> Kapituły. W razie równego podziału głosów d</w:t>
      </w:r>
      <w:r w:rsidR="00FB1788" w:rsidRPr="00FC5AA5">
        <w:rPr>
          <w:rFonts w:ascii="Times New Roman" w:hAnsi="Times New Roman" w:cs="Times New Roman"/>
          <w:sz w:val="24"/>
        </w:rPr>
        <w:t>ecyduje głos Przewodniczącego.</w:t>
      </w:r>
    </w:p>
    <w:p w14:paraId="19BEDE16" w14:textId="11DBB12A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5B0892">
        <w:rPr>
          <w:rFonts w:ascii="Times New Roman" w:hAnsi="Times New Roman" w:cs="Times New Roman"/>
          <w:sz w:val="24"/>
        </w:rPr>
        <w:t>.</w:t>
      </w:r>
      <w:r w:rsidR="007C3BC0" w:rsidRPr="00FC5AA5">
        <w:rPr>
          <w:rFonts w:ascii="Times New Roman" w:hAnsi="Times New Roman" w:cs="Times New Roman"/>
          <w:sz w:val="24"/>
        </w:rPr>
        <w:t xml:space="preserve"> </w:t>
      </w:r>
      <w:r w:rsidR="0097220D" w:rsidRPr="00FC5AA5">
        <w:rPr>
          <w:rFonts w:ascii="Times New Roman" w:hAnsi="Times New Roman" w:cs="Times New Roman"/>
          <w:sz w:val="24"/>
        </w:rPr>
        <w:t>Wyniki swoich prac Kapituła przedstawia Prezydentowi w formie protokołu, podpisanego przez Przewodniczącego Kapituły.</w:t>
      </w:r>
    </w:p>
    <w:p w14:paraId="3D7B2110" w14:textId="097556E5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8</w:t>
      </w:r>
      <w:r w:rsidR="005B0892">
        <w:rPr>
          <w:rFonts w:ascii="Times New Roman" w:hAnsi="Times New Roman" w:cs="Times New Roman"/>
          <w:sz w:val="24"/>
        </w:rPr>
        <w:t>.</w:t>
      </w:r>
      <w:r w:rsidR="007C3BC0" w:rsidRPr="00FC5AA5">
        <w:rPr>
          <w:rFonts w:ascii="Times New Roman" w:hAnsi="Times New Roman" w:cs="Times New Roman"/>
          <w:sz w:val="24"/>
        </w:rPr>
        <w:t xml:space="preserve"> </w:t>
      </w:r>
      <w:r w:rsidR="00A15DDE" w:rsidRPr="00FC5AA5">
        <w:rPr>
          <w:rFonts w:ascii="Times New Roman" w:hAnsi="Times New Roman" w:cs="Times New Roman"/>
          <w:sz w:val="24"/>
        </w:rPr>
        <w:t xml:space="preserve">Kapituła może zadecydować o rekomendowaniu przyznania łącznej nagrody kilku osobom współuczestniczącym w realizacji działania podlegającego zgłoszeniu. W takiej sytuacji kapituła decyduje o zakwalifikowaniu do danej kategorii wiekowej.  </w:t>
      </w:r>
    </w:p>
    <w:p w14:paraId="62F581AF" w14:textId="18BA519A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9</w:t>
      </w:r>
      <w:r w:rsidR="005B0892">
        <w:rPr>
          <w:rFonts w:ascii="Times New Roman" w:hAnsi="Times New Roman" w:cs="Times New Roman"/>
          <w:sz w:val="24"/>
        </w:rPr>
        <w:t>.</w:t>
      </w:r>
      <w:r w:rsidR="007C3BC0" w:rsidRPr="00FC5AA5">
        <w:rPr>
          <w:rFonts w:ascii="Times New Roman" w:hAnsi="Times New Roman" w:cs="Times New Roman"/>
          <w:sz w:val="24"/>
        </w:rPr>
        <w:t xml:space="preserve"> </w:t>
      </w:r>
      <w:r w:rsidR="008B37F5" w:rsidRPr="00FC5AA5">
        <w:rPr>
          <w:rFonts w:ascii="Times New Roman" w:hAnsi="Times New Roman" w:cs="Times New Roman"/>
          <w:sz w:val="24"/>
        </w:rPr>
        <w:t xml:space="preserve">W szczególnych przypadkach Kapituła ma możliwość </w:t>
      </w:r>
      <w:r w:rsidR="00B1582A" w:rsidRPr="00FC5AA5">
        <w:rPr>
          <w:rFonts w:ascii="Times New Roman" w:hAnsi="Times New Roman" w:cs="Times New Roman"/>
          <w:sz w:val="24"/>
        </w:rPr>
        <w:t>przedstawienia rekomendacji o </w:t>
      </w:r>
      <w:r w:rsidR="008B37F5" w:rsidRPr="00FC5AA5">
        <w:rPr>
          <w:rFonts w:ascii="Times New Roman" w:hAnsi="Times New Roman" w:cs="Times New Roman"/>
          <w:sz w:val="24"/>
        </w:rPr>
        <w:t>nieprzyznaniu Nagrody lub</w:t>
      </w:r>
      <w:r w:rsidR="005B0892">
        <w:rPr>
          <w:rFonts w:ascii="Times New Roman" w:hAnsi="Times New Roman" w:cs="Times New Roman"/>
          <w:sz w:val="24"/>
        </w:rPr>
        <w:t xml:space="preserve"> </w:t>
      </w:r>
      <w:r w:rsidR="008B37F5" w:rsidRPr="00FC5AA5">
        <w:rPr>
          <w:rFonts w:ascii="Times New Roman" w:hAnsi="Times New Roman" w:cs="Times New Roman"/>
          <w:sz w:val="24"/>
        </w:rPr>
        <w:t>wyróżnienia w każdej z kategorii.</w:t>
      </w:r>
    </w:p>
    <w:p w14:paraId="6356684D" w14:textId="310CDEC2" w:rsidR="007C3BC0" w:rsidRPr="00FC5AA5" w:rsidRDefault="003F74D9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10</w:t>
      </w:r>
      <w:r w:rsidR="005B0892">
        <w:rPr>
          <w:rFonts w:ascii="Times New Roman" w:hAnsi="Times New Roman" w:cs="Times New Roman"/>
          <w:sz w:val="24"/>
        </w:rPr>
        <w:t>.</w:t>
      </w:r>
      <w:r w:rsidR="007C3BC0" w:rsidRPr="00FC5AA5">
        <w:rPr>
          <w:rFonts w:ascii="Times New Roman" w:hAnsi="Times New Roman" w:cs="Times New Roman"/>
          <w:sz w:val="24"/>
        </w:rPr>
        <w:t xml:space="preserve"> </w:t>
      </w:r>
      <w:r w:rsidR="002E297A" w:rsidRPr="00FC5AA5">
        <w:rPr>
          <w:rFonts w:ascii="Times New Roman" w:hAnsi="Times New Roman" w:cs="Times New Roman"/>
          <w:sz w:val="24"/>
        </w:rPr>
        <w:t>Członkowie Kapituły zobowiązani są zachować w tajemnicy rozstrzygnięcia do chwili uroczystego ogłoszenia wyników.</w:t>
      </w:r>
    </w:p>
    <w:p w14:paraId="0D33C1AC" w14:textId="55CA776A" w:rsidR="007C3BC0" w:rsidRPr="00FC5AA5" w:rsidRDefault="007C3BC0" w:rsidP="00FC5A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</w:rPr>
        <w:t>1</w:t>
      </w:r>
      <w:r w:rsidR="003F74D9">
        <w:rPr>
          <w:rFonts w:ascii="Times New Roman" w:hAnsi="Times New Roman" w:cs="Times New Roman"/>
          <w:sz w:val="24"/>
        </w:rPr>
        <w:t>1</w:t>
      </w:r>
      <w:r w:rsidRPr="00FC5AA5">
        <w:rPr>
          <w:rFonts w:ascii="Times New Roman" w:hAnsi="Times New Roman" w:cs="Times New Roman"/>
          <w:sz w:val="24"/>
        </w:rPr>
        <w:t xml:space="preserve">. </w:t>
      </w:r>
      <w:r w:rsidR="003C0424" w:rsidRPr="00FC5AA5">
        <w:rPr>
          <w:rFonts w:ascii="Times New Roman" w:hAnsi="Times New Roman" w:cs="Times New Roman"/>
          <w:sz w:val="24"/>
        </w:rPr>
        <w:t xml:space="preserve">Informacja o przyznaniu Nagrody publikowana jest na stronie internetowej. </w:t>
      </w:r>
    </w:p>
    <w:p w14:paraId="251EB45B" w14:textId="53540D86" w:rsidR="003C0424" w:rsidRPr="00FC5AA5" w:rsidRDefault="007C3BC0" w:rsidP="00AE1EA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A5">
        <w:rPr>
          <w:rFonts w:ascii="Times New Roman" w:hAnsi="Times New Roman" w:cs="Times New Roman"/>
          <w:sz w:val="24"/>
        </w:rPr>
        <w:t>1</w:t>
      </w:r>
      <w:r w:rsidR="00897192">
        <w:rPr>
          <w:rFonts w:ascii="Times New Roman" w:hAnsi="Times New Roman" w:cs="Times New Roman"/>
          <w:sz w:val="24"/>
        </w:rPr>
        <w:t>2</w:t>
      </w:r>
      <w:r w:rsidRPr="00FC5AA5">
        <w:rPr>
          <w:rFonts w:ascii="Times New Roman" w:hAnsi="Times New Roman" w:cs="Times New Roman"/>
          <w:sz w:val="24"/>
        </w:rPr>
        <w:t xml:space="preserve">. </w:t>
      </w:r>
      <w:r w:rsidR="003C0424" w:rsidRPr="00FC5AA5">
        <w:rPr>
          <w:rFonts w:ascii="Times New Roman" w:hAnsi="Times New Roman" w:cs="Times New Roman"/>
          <w:sz w:val="24"/>
        </w:rPr>
        <w:t xml:space="preserve">Od decyzji o przyznaniu Nagrody nie przysługuje odwołanie. </w:t>
      </w:r>
    </w:p>
    <w:sectPr w:rsidR="003C0424" w:rsidRPr="00FC5AA5" w:rsidSect="00FC5AA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D3475" w14:textId="77777777" w:rsidR="001423AA" w:rsidRDefault="001423AA" w:rsidP="00FC5AA5">
      <w:pPr>
        <w:spacing w:after="0" w:line="240" w:lineRule="auto"/>
      </w:pPr>
      <w:r>
        <w:separator/>
      </w:r>
    </w:p>
  </w:endnote>
  <w:endnote w:type="continuationSeparator" w:id="0">
    <w:p w14:paraId="37EBB427" w14:textId="77777777" w:rsidR="001423AA" w:rsidRDefault="001423AA" w:rsidP="00FC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56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891D2" w14:textId="0CEA9264" w:rsidR="00FC5AA5" w:rsidRDefault="00FC5AA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8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89C801" w14:textId="77777777" w:rsidR="00FC5AA5" w:rsidRDefault="00FC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09EA" w14:textId="77777777" w:rsidR="001423AA" w:rsidRDefault="001423AA" w:rsidP="00FC5AA5">
      <w:pPr>
        <w:spacing w:after="0" w:line="240" w:lineRule="auto"/>
      </w:pPr>
      <w:r>
        <w:separator/>
      </w:r>
    </w:p>
  </w:footnote>
  <w:footnote w:type="continuationSeparator" w:id="0">
    <w:p w14:paraId="12DF6879" w14:textId="77777777" w:rsidR="001423AA" w:rsidRDefault="001423AA" w:rsidP="00FC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F26"/>
    <w:multiLevelType w:val="hybridMultilevel"/>
    <w:tmpl w:val="34F892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72"/>
    <w:multiLevelType w:val="hybridMultilevel"/>
    <w:tmpl w:val="3DFC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381080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244E"/>
    <w:multiLevelType w:val="hybridMultilevel"/>
    <w:tmpl w:val="4276F7D0"/>
    <w:lvl w:ilvl="0" w:tplc="77C2A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6B2"/>
    <w:multiLevelType w:val="hybridMultilevel"/>
    <w:tmpl w:val="43187B4E"/>
    <w:lvl w:ilvl="0" w:tplc="94749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9607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EF287AFE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7FF9"/>
    <w:multiLevelType w:val="hybridMultilevel"/>
    <w:tmpl w:val="7BEC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15FFA"/>
    <w:multiLevelType w:val="hybridMultilevel"/>
    <w:tmpl w:val="9C3C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7872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7CB9"/>
    <w:multiLevelType w:val="hybridMultilevel"/>
    <w:tmpl w:val="908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1789"/>
    <w:multiLevelType w:val="hybridMultilevel"/>
    <w:tmpl w:val="E53A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A713A"/>
    <w:multiLevelType w:val="hybridMultilevel"/>
    <w:tmpl w:val="494421CE"/>
    <w:lvl w:ilvl="0" w:tplc="2FB46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92A"/>
    <w:multiLevelType w:val="hybridMultilevel"/>
    <w:tmpl w:val="2DF46C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86806"/>
    <w:multiLevelType w:val="multilevel"/>
    <w:tmpl w:val="8A0EAC62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34D470E7"/>
    <w:multiLevelType w:val="multilevel"/>
    <w:tmpl w:val="1E365928"/>
    <w:styleLink w:val="List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369528E8"/>
    <w:multiLevelType w:val="hybridMultilevel"/>
    <w:tmpl w:val="E5A45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D3CA1"/>
    <w:multiLevelType w:val="hybridMultilevel"/>
    <w:tmpl w:val="74C41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BF0472"/>
    <w:multiLevelType w:val="hybridMultilevel"/>
    <w:tmpl w:val="97366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D38"/>
    <w:multiLevelType w:val="hybridMultilevel"/>
    <w:tmpl w:val="0590C122"/>
    <w:lvl w:ilvl="0" w:tplc="CF58EC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D787F7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039C"/>
    <w:multiLevelType w:val="hybridMultilevel"/>
    <w:tmpl w:val="32CC1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B0BBC"/>
    <w:multiLevelType w:val="hybridMultilevel"/>
    <w:tmpl w:val="C7246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2A89"/>
    <w:multiLevelType w:val="hybridMultilevel"/>
    <w:tmpl w:val="21F8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0BA2"/>
    <w:multiLevelType w:val="hybridMultilevel"/>
    <w:tmpl w:val="F9303F84"/>
    <w:lvl w:ilvl="0" w:tplc="B7E67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E8EA48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6B19"/>
    <w:multiLevelType w:val="hybridMultilevel"/>
    <w:tmpl w:val="D4149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AF4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22EF"/>
    <w:multiLevelType w:val="hybridMultilevel"/>
    <w:tmpl w:val="A52C1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3204B"/>
    <w:multiLevelType w:val="hybridMultilevel"/>
    <w:tmpl w:val="475A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E5F9B"/>
    <w:multiLevelType w:val="hybridMultilevel"/>
    <w:tmpl w:val="BD18F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06C2A8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F7409"/>
    <w:multiLevelType w:val="hybridMultilevel"/>
    <w:tmpl w:val="B0F66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5560A"/>
    <w:multiLevelType w:val="hybridMultilevel"/>
    <w:tmpl w:val="11EA8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B3090"/>
    <w:multiLevelType w:val="hybridMultilevel"/>
    <w:tmpl w:val="666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0625C"/>
    <w:multiLevelType w:val="hybridMultilevel"/>
    <w:tmpl w:val="5100D9BE"/>
    <w:lvl w:ilvl="0" w:tplc="3536D6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64D47"/>
    <w:multiLevelType w:val="hybridMultilevel"/>
    <w:tmpl w:val="7CC2B7CE"/>
    <w:lvl w:ilvl="0" w:tplc="9E5A7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7E89AB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1EAC"/>
    <w:multiLevelType w:val="hybridMultilevel"/>
    <w:tmpl w:val="B81A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4381080">
      <w:start w:val="7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34DBC"/>
    <w:multiLevelType w:val="hybridMultilevel"/>
    <w:tmpl w:val="DA741162"/>
    <w:lvl w:ilvl="0" w:tplc="7DE423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C5FCD"/>
    <w:multiLevelType w:val="hybridMultilevel"/>
    <w:tmpl w:val="1A8E0DBA"/>
    <w:lvl w:ilvl="0" w:tplc="FA08B99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6"/>
  </w:num>
  <w:num w:numId="5">
    <w:abstractNumId w:val="1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13"/>
  </w:num>
  <w:num w:numId="10">
    <w:abstractNumId w:val="7"/>
  </w:num>
  <w:num w:numId="11">
    <w:abstractNumId w:val="23"/>
  </w:num>
  <w:num w:numId="12">
    <w:abstractNumId w:val="19"/>
  </w:num>
  <w:num w:numId="13">
    <w:abstractNumId w:val="22"/>
  </w:num>
  <w:num w:numId="14">
    <w:abstractNumId w:val="27"/>
  </w:num>
  <w:num w:numId="15">
    <w:abstractNumId w:val="16"/>
  </w:num>
  <w:num w:numId="16">
    <w:abstractNumId w:val="28"/>
  </w:num>
  <w:num w:numId="17">
    <w:abstractNumId w:val="18"/>
  </w:num>
  <w:num w:numId="18">
    <w:abstractNumId w:val="10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  <w:sz w:val="24"/>
          <w:szCs w:val="24"/>
        </w:rPr>
      </w:lvl>
    </w:lvlOverride>
  </w:num>
  <w:num w:numId="19">
    <w:abstractNumId w:val="10"/>
  </w:num>
  <w:num w:numId="20">
    <w:abstractNumId w:val="12"/>
  </w:num>
  <w:num w:numId="21">
    <w:abstractNumId w:val="3"/>
  </w:num>
  <w:num w:numId="22">
    <w:abstractNumId w:val="8"/>
  </w:num>
  <w:num w:numId="23">
    <w:abstractNumId w:val="30"/>
  </w:num>
  <w:num w:numId="24">
    <w:abstractNumId w:val="15"/>
  </w:num>
  <w:num w:numId="25">
    <w:abstractNumId w:val="26"/>
  </w:num>
  <w:num w:numId="26">
    <w:abstractNumId w:val="4"/>
  </w:num>
  <w:num w:numId="27">
    <w:abstractNumId w:val="0"/>
  </w:num>
  <w:num w:numId="28">
    <w:abstractNumId w:val="1"/>
  </w:num>
  <w:num w:numId="29">
    <w:abstractNumId w:val="11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</w:num>
  <w:num w:numId="30">
    <w:abstractNumId w:val="11"/>
  </w:num>
  <w:num w:numId="31">
    <w:abstractNumId w:val="1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13"/>
    <w:rsid w:val="00055C7C"/>
    <w:rsid w:val="000601C1"/>
    <w:rsid w:val="00080562"/>
    <w:rsid w:val="000847D6"/>
    <w:rsid w:val="00141C22"/>
    <w:rsid w:val="001423AA"/>
    <w:rsid w:val="001433F6"/>
    <w:rsid w:val="00154277"/>
    <w:rsid w:val="0016342D"/>
    <w:rsid w:val="00223CD0"/>
    <w:rsid w:val="002A456C"/>
    <w:rsid w:val="002B2251"/>
    <w:rsid w:val="002C47FF"/>
    <w:rsid w:val="002E297A"/>
    <w:rsid w:val="003475C3"/>
    <w:rsid w:val="00356290"/>
    <w:rsid w:val="00373FC9"/>
    <w:rsid w:val="003C0424"/>
    <w:rsid w:val="003F74D9"/>
    <w:rsid w:val="004058FB"/>
    <w:rsid w:val="0041593C"/>
    <w:rsid w:val="005434C7"/>
    <w:rsid w:val="00593B8F"/>
    <w:rsid w:val="005B0892"/>
    <w:rsid w:val="005E2B13"/>
    <w:rsid w:val="006133BB"/>
    <w:rsid w:val="00626410"/>
    <w:rsid w:val="00652265"/>
    <w:rsid w:val="00663E23"/>
    <w:rsid w:val="0069093F"/>
    <w:rsid w:val="006B467E"/>
    <w:rsid w:val="006F22CE"/>
    <w:rsid w:val="007846F6"/>
    <w:rsid w:val="007A0B61"/>
    <w:rsid w:val="007C3BC0"/>
    <w:rsid w:val="0087282F"/>
    <w:rsid w:val="00897192"/>
    <w:rsid w:val="008A0A30"/>
    <w:rsid w:val="008B37F5"/>
    <w:rsid w:val="009143ED"/>
    <w:rsid w:val="0097220D"/>
    <w:rsid w:val="009B58CA"/>
    <w:rsid w:val="009E42FC"/>
    <w:rsid w:val="009F7687"/>
    <w:rsid w:val="00A15DDE"/>
    <w:rsid w:val="00A2309A"/>
    <w:rsid w:val="00A96117"/>
    <w:rsid w:val="00AE1EA2"/>
    <w:rsid w:val="00B0397A"/>
    <w:rsid w:val="00B1582A"/>
    <w:rsid w:val="00B665F0"/>
    <w:rsid w:val="00BC7E39"/>
    <w:rsid w:val="00BD4B86"/>
    <w:rsid w:val="00D20AB6"/>
    <w:rsid w:val="00D51518"/>
    <w:rsid w:val="00D629BB"/>
    <w:rsid w:val="00DE5ECA"/>
    <w:rsid w:val="00E652C7"/>
    <w:rsid w:val="00E86568"/>
    <w:rsid w:val="00EC688F"/>
    <w:rsid w:val="00F24EF3"/>
    <w:rsid w:val="00F75EF8"/>
    <w:rsid w:val="00FA6642"/>
    <w:rsid w:val="00FB1788"/>
    <w:rsid w:val="00FC5AA5"/>
    <w:rsid w:val="00FF215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C09"/>
  <w15:chartTrackingRefBased/>
  <w15:docId w15:val="{F3B5C16D-EB72-4975-8AF2-07B19D37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5E2B1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rsid w:val="005E2B13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w w:val="101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2B13"/>
    <w:rPr>
      <w:rFonts w:ascii="Times New Roman" w:eastAsia="Times New Roman" w:hAnsi="Times New Roman" w:cs="Times New Roman"/>
      <w:b/>
      <w:bCs/>
      <w:color w:val="000000"/>
      <w:w w:val="101"/>
      <w:sz w:val="24"/>
      <w:szCs w:val="23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5E2B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3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B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BB"/>
    <w:rPr>
      <w:rFonts w:ascii="Segoe UI" w:hAnsi="Segoe UI" w:cs="Segoe UI"/>
      <w:sz w:val="18"/>
      <w:szCs w:val="18"/>
    </w:rPr>
  </w:style>
  <w:style w:type="numbering" w:customStyle="1" w:styleId="List8">
    <w:name w:val="List 8"/>
    <w:basedOn w:val="Bezlisty"/>
    <w:rsid w:val="0097220D"/>
    <w:pPr>
      <w:numPr>
        <w:numId w:val="19"/>
      </w:numPr>
    </w:pPr>
  </w:style>
  <w:style w:type="numbering" w:customStyle="1" w:styleId="List15">
    <w:name w:val="List 15"/>
    <w:basedOn w:val="Bezlisty"/>
    <w:rsid w:val="0087282F"/>
    <w:pPr>
      <w:numPr>
        <w:numId w:val="3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2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AA5"/>
  </w:style>
  <w:style w:type="paragraph" w:styleId="Stopka">
    <w:name w:val="footer"/>
    <w:basedOn w:val="Normalny"/>
    <w:link w:val="StopkaZnak"/>
    <w:uiPriority w:val="99"/>
    <w:unhideWhenUsed/>
    <w:rsid w:val="00FC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B342-5184-4D1E-9533-E6FEA225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Kapuścińska Dorota</dc:creator>
  <cp:keywords/>
  <dc:description/>
  <cp:lastModifiedBy>Wojciechowicz Agnieszka</cp:lastModifiedBy>
  <cp:revision>3</cp:revision>
  <cp:lastPrinted>2019-12-12T08:06:00Z</cp:lastPrinted>
  <dcterms:created xsi:type="dcterms:W3CDTF">2019-12-12T08:06:00Z</dcterms:created>
  <dcterms:modified xsi:type="dcterms:W3CDTF">2019-12-17T08:03:00Z</dcterms:modified>
</cp:coreProperties>
</file>