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42" w:rsidRDefault="00EF54FE">
      <w:pPr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1413510" cy="9429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342" w:rsidRDefault="00213342">
      <w:pPr>
        <w:jc w:val="center"/>
        <w:rPr>
          <w:b/>
        </w:rPr>
      </w:pPr>
    </w:p>
    <w:p w:rsidR="00213342" w:rsidRDefault="00EF54FE" w:rsidP="00E23B4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REGULAMIN </w:t>
      </w:r>
      <w:r w:rsidR="001143EF">
        <w:rPr>
          <w:rFonts w:ascii="Arial" w:hAnsi="Arial" w:cs="Arial"/>
          <w:b/>
          <w:sz w:val="24"/>
          <w:szCs w:val="24"/>
        </w:rPr>
        <w:t xml:space="preserve">KONKURSU </w:t>
      </w:r>
      <w:r>
        <w:rPr>
          <w:rFonts w:ascii="Arial" w:hAnsi="Arial" w:cs="Arial"/>
          <w:b/>
          <w:sz w:val="24"/>
          <w:szCs w:val="24"/>
        </w:rPr>
        <w:t>STYPENDIALNEGO SZKOŁY RYSUNKU ZALUBOWSKI 2020/2021</w:t>
      </w:r>
    </w:p>
    <w:p w:rsidR="00213342" w:rsidRDefault="00213342">
      <w:pPr>
        <w:jc w:val="center"/>
      </w:pPr>
    </w:p>
    <w:p w:rsidR="008A76C0" w:rsidRDefault="00EF54FE" w:rsidP="008A76C0">
      <w:pPr>
        <w:spacing w:line="240" w:lineRule="auto"/>
        <w:jc w:val="both"/>
        <w:rPr>
          <w:b/>
          <w:color w:val="000000"/>
        </w:rPr>
      </w:pPr>
      <w:r>
        <w:rPr>
          <w:b/>
        </w:rPr>
        <w:t>Organizatorem konkursu stypendialnego</w:t>
      </w:r>
      <w:r w:rsidR="00D2400D">
        <w:rPr>
          <w:b/>
        </w:rPr>
        <w:t xml:space="preserve"> jest </w:t>
      </w:r>
      <w:r>
        <w:rPr>
          <w:b/>
        </w:rPr>
        <w:t>Szkoł</w:t>
      </w:r>
      <w:r w:rsidR="00D2400D">
        <w:rPr>
          <w:b/>
        </w:rPr>
        <w:t xml:space="preserve">a </w:t>
      </w:r>
      <w:r>
        <w:rPr>
          <w:b/>
        </w:rPr>
        <w:t xml:space="preserve">Rysunku </w:t>
      </w:r>
      <w:proofErr w:type="spellStart"/>
      <w:r>
        <w:rPr>
          <w:b/>
        </w:rPr>
        <w:t>Zalu</w:t>
      </w:r>
      <w:r>
        <w:rPr>
          <w:b/>
          <w:color w:val="000000"/>
        </w:rPr>
        <w:t>bowski</w:t>
      </w:r>
      <w:proofErr w:type="spellEnd"/>
      <w:r>
        <w:rPr>
          <w:b/>
          <w:color w:val="000000"/>
        </w:rPr>
        <w:t xml:space="preserve">. Fundatorami nagród są: Szkoła Rysunku </w:t>
      </w:r>
      <w:proofErr w:type="spellStart"/>
      <w:r>
        <w:rPr>
          <w:b/>
          <w:color w:val="000000"/>
        </w:rPr>
        <w:t>Zalubowski</w:t>
      </w:r>
      <w:proofErr w:type="spellEnd"/>
      <w:r>
        <w:rPr>
          <w:b/>
          <w:color w:val="000000"/>
        </w:rPr>
        <w:t>, sklep z artykułami artystycznymi „SZAŁ DLA PLASTYKÓW”</w:t>
      </w:r>
      <w:r w:rsidR="008A76C0">
        <w:rPr>
          <w:b/>
          <w:color w:val="000000"/>
        </w:rPr>
        <w:t xml:space="preserve"> oraz producenci materiałów plastycznych będących nagrodami rzeczowymi w konkursie.</w:t>
      </w:r>
    </w:p>
    <w:p w:rsidR="008A76C0" w:rsidRDefault="008A76C0" w:rsidP="008A76C0">
      <w:pPr>
        <w:spacing w:after="0" w:line="240" w:lineRule="auto"/>
        <w:jc w:val="both"/>
        <w:rPr>
          <w:b/>
          <w:color w:val="000000"/>
        </w:rPr>
      </w:pPr>
    </w:p>
    <w:p w:rsidR="008A76C0" w:rsidRPr="008A76C0" w:rsidRDefault="008A76C0" w:rsidP="008A76C0">
      <w:pPr>
        <w:jc w:val="center"/>
        <w:rPr>
          <w:b/>
          <w:color w:val="000000"/>
        </w:rPr>
      </w:pPr>
      <w:r>
        <w:rPr>
          <w:b/>
          <w:noProof/>
          <w:color w:val="000000"/>
          <w:lang w:eastAsia="pl-PL"/>
        </w:rPr>
        <w:drawing>
          <wp:inline distT="0" distB="0" distL="0" distR="0">
            <wp:extent cx="5753100" cy="13620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br/>
      </w:r>
    </w:p>
    <w:p w:rsidR="00213342" w:rsidRDefault="00EF54FE">
      <w:pPr>
        <w:pStyle w:val="Akapitzlist1"/>
        <w:numPr>
          <w:ilvl w:val="0"/>
          <w:numId w:val="5"/>
        </w:numPr>
        <w:rPr>
          <w:b/>
        </w:rPr>
      </w:pPr>
      <w:r>
        <w:rPr>
          <w:b/>
        </w:rPr>
        <w:t xml:space="preserve">Nagrody: </w:t>
      </w:r>
    </w:p>
    <w:p w:rsidR="00213342" w:rsidRDefault="00EF54FE">
      <w:pPr>
        <w:pStyle w:val="Akapitzlist1"/>
        <w:numPr>
          <w:ilvl w:val="0"/>
          <w:numId w:val="2"/>
        </w:numPr>
      </w:pPr>
      <w:r>
        <w:rPr>
          <w:b/>
        </w:rPr>
        <w:t>Dla osób w wieku od 1</w:t>
      </w:r>
      <w:r>
        <w:rPr>
          <w:b/>
          <w:color w:val="000000"/>
        </w:rPr>
        <w:t>3 do 20 lat (uczestnik nie może być studentem wyższej szkoły artystycznej)</w:t>
      </w:r>
    </w:p>
    <w:p w:rsidR="00213342" w:rsidRDefault="00EF54FE">
      <w:pPr>
        <w:pStyle w:val="Akapitzlist1"/>
      </w:pPr>
      <w:r>
        <w:rPr>
          <w:b/>
          <w:bCs/>
        </w:rPr>
        <w:t>1 MIEJSCE</w:t>
      </w:r>
    </w:p>
    <w:p w:rsidR="00213342" w:rsidRDefault="00EF54FE">
      <w:pPr>
        <w:pStyle w:val="Akapitzlist1"/>
        <w:numPr>
          <w:ilvl w:val="0"/>
          <w:numId w:val="7"/>
        </w:numPr>
      </w:pPr>
      <w:r w:rsidRPr="00DF187F">
        <w:rPr>
          <w:b/>
          <w:bCs/>
        </w:rPr>
        <w:t>Stypendium A</w:t>
      </w:r>
      <w:r>
        <w:t xml:space="preserve"> – całoroczny bezpłatny abonament nauki rysunku w Szkole Rysunku </w:t>
      </w:r>
      <w:proofErr w:type="spellStart"/>
      <w:r>
        <w:t>Zalubowski</w:t>
      </w:r>
      <w:proofErr w:type="spellEnd"/>
      <w:r>
        <w:t xml:space="preserve"> w grupach wiekowych +13 lat, 6h tygodniowo do wykorzystania we wszystkich filiach szkoły, wartość abonamentu – 3200 zł. Sposób realizacji stypendium zostanie ustalona ostatecznie z administracją szkoły w terminie przed rozpoczęciem roku szkolnego. </w:t>
      </w:r>
    </w:p>
    <w:p w:rsidR="00213342" w:rsidRDefault="00EF54FE">
      <w:pPr>
        <w:pStyle w:val="Akapitzlist1"/>
        <w:ind w:left="1440"/>
      </w:pPr>
      <w:r>
        <w:t>Zdobywca Stypendium typu A będzie miał możliwość wyboru profilu klasy spośród dwóch:</w:t>
      </w:r>
      <w:r>
        <w:br/>
        <w:t>- artystyczny</w:t>
      </w:r>
      <w:r>
        <w:br/>
        <w:t>- architektura/design</w:t>
      </w:r>
    </w:p>
    <w:p w:rsidR="008A76C0" w:rsidRDefault="00EF54FE">
      <w:pPr>
        <w:pStyle w:val="Akapitzlist1"/>
        <w:numPr>
          <w:ilvl w:val="0"/>
          <w:numId w:val="7"/>
        </w:numPr>
      </w:pPr>
      <w:r>
        <w:t>Nagrody rzeczowe o wartości 1000zł.</w:t>
      </w:r>
    </w:p>
    <w:p w:rsidR="008A76C0" w:rsidRDefault="00EF54FE" w:rsidP="008A76C0">
      <w:pPr>
        <w:pStyle w:val="Akapitzlist1"/>
        <w:ind w:left="1440"/>
      </w:pPr>
      <w:r>
        <w:rPr>
          <w:b/>
          <w:bCs/>
        </w:rPr>
        <w:t>2 MIEJSCE</w:t>
      </w:r>
      <w:r>
        <w:br/>
        <w:t>Nagrody rzeczowe o wartości 700zł</w:t>
      </w:r>
      <w:r>
        <w:br/>
      </w:r>
    </w:p>
    <w:p w:rsidR="00704EF4" w:rsidRPr="008A76C0" w:rsidRDefault="00EF54FE" w:rsidP="008A76C0">
      <w:pPr>
        <w:pStyle w:val="Akapitzlist1"/>
        <w:ind w:left="1440"/>
      </w:pPr>
      <w:r>
        <w:rPr>
          <w:b/>
          <w:bCs/>
        </w:rPr>
        <w:lastRenderedPageBreak/>
        <w:t>3 MIEJSCE</w:t>
      </w:r>
      <w:r>
        <w:br/>
        <w:t>Nagrody rzeczowe o wartości 500zł</w:t>
      </w:r>
      <w:r>
        <w:br/>
      </w:r>
      <w:r>
        <w:rPr>
          <w:b/>
          <w:bCs/>
        </w:rPr>
        <w:br/>
        <w:t>NAGRODA PUBLICZNOŚCI</w:t>
      </w:r>
      <w:r>
        <w:br/>
        <w:t>Nagrody rzeczowe o wartości 500zł</w:t>
      </w:r>
    </w:p>
    <w:p w:rsidR="00213342" w:rsidRDefault="00EF54FE">
      <w:pPr>
        <w:pStyle w:val="Akapitzlist1"/>
        <w:numPr>
          <w:ilvl w:val="0"/>
          <w:numId w:val="2"/>
        </w:numPr>
      </w:pPr>
      <w:r>
        <w:rPr>
          <w:b/>
        </w:rPr>
        <w:t>Dla osób w wieku od 6 do 12 lat</w:t>
      </w:r>
    </w:p>
    <w:p w:rsidR="00213342" w:rsidRDefault="00EF54FE">
      <w:pPr>
        <w:pStyle w:val="Akapitzlist1"/>
      </w:pPr>
      <w:r>
        <w:rPr>
          <w:b/>
          <w:bCs/>
        </w:rPr>
        <w:t>1 MIEJSCE</w:t>
      </w:r>
    </w:p>
    <w:p w:rsidR="00213342" w:rsidRDefault="00EF54FE">
      <w:pPr>
        <w:pStyle w:val="Akapitzlist1"/>
        <w:numPr>
          <w:ilvl w:val="0"/>
          <w:numId w:val="7"/>
        </w:numPr>
      </w:pPr>
      <w:r w:rsidRPr="00DF187F">
        <w:rPr>
          <w:b/>
          <w:bCs/>
        </w:rPr>
        <w:t>Stypendium B</w:t>
      </w:r>
      <w:r>
        <w:t xml:space="preserve"> – całoroczny bezpłatny abonament nauki rysunku w Szkole Rysunku </w:t>
      </w:r>
      <w:proofErr w:type="spellStart"/>
      <w:r>
        <w:t>Zalubowski</w:t>
      </w:r>
      <w:proofErr w:type="spellEnd"/>
      <w:r>
        <w:t xml:space="preserve"> w grupach wiekowych 6 do 12 lat, 2h tygodniowo, wartość abonamentu – 1300 zł</w:t>
      </w:r>
    </w:p>
    <w:p w:rsidR="00213342" w:rsidRDefault="00EF54FE">
      <w:pPr>
        <w:pStyle w:val="Akapitzlist1"/>
        <w:numPr>
          <w:ilvl w:val="0"/>
          <w:numId w:val="7"/>
        </w:numPr>
      </w:pPr>
      <w:r>
        <w:t>Nagrody rzeczowe o wartości 1000zł.</w:t>
      </w:r>
    </w:p>
    <w:p w:rsidR="00213342" w:rsidRDefault="00EF54FE">
      <w:pPr>
        <w:pStyle w:val="Akapitzlist1"/>
      </w:pPr>
      <w:r>
        <w:rPr>
          <w:b/>
          <w:bCs/>
        </w:rPr>
        <w:t>2 MIEJSCE</w:t>
      </w:r>
      <w:r>
        <w:br/>
        <w:t>Nagrody rzeczowe o wartości 700zł</w:t>
      </w:r>
      <w:r>
        <w:br/>
      </w:r>
      <w:r>
        <w:br/>
      </w:r>
      <w:r>
        <w:rPr>
          <w:b/>
          <w:bCs/>
        </w:rPr>
        <w:t>3 MIEJSCE</w:t>
      </w:r>
      <w:r>
        <w:br/>
        <w:t>Nagrody rzeczowe o wartości 500zł</w:t>
      </w:r>
      <w:r>
        <w:br/>
      </w:r>
      <w:r>
        <w:rPr>
          <w:b/>
          <w:bCs/>
        </w:rPr>
        <w:br/>
        <w:t>NAGRODA PUBLICZNOŚCI</w:t>
      </w:r>
      <w:r>
        <w:br/>
        <w:t>Nagrody rzeczowe o wartości 500zł</w:t>
      </w:r>
    </w:p>
    <w:p w:rsidR="00213342" w:rsidRDefault="00EF54FE">
      <w:pPr>
        <w:pStyle w:val="Akapitzlist1"/>
        <w:rPr>
          <w:b/>
        </w:rPr>
      </w:pPr>
      <w:r>
        <w:rPr>
          <w:b/>
        </w:rPr>
        <w:t xml:space="preserve">Uczestnicy drugiego etapu konkursu otrzymają miesięczny karnet na zajęcia w Szkole Rysunku </w:t>
      </w:r>
      <w:proofErr w:type="spellStart"/>
      <w:r>
        <w:rPr>
          <w:b/>
        </w:rPr>
        <w:t>Zalubowski</w:t>
      </w:r>
      <w:proofErr w:type="spellEnd"/>
      <w:r>
        <w:rPr>
          <w:b/>
        </w:rPr>
        <w:t xml:space="preserve"> oraz upominki w postaci nagród rzeczowych.</w:t>
      </w:r>
    </w:p>
    <w:p w:rsidR="00213342" w:rsidRDefault="00EF54FE" w:rsidP="00704EF4">
      <w:pPr>
        <w:pStyle w:val="Akapitzlist1"/>
        <w:rPr>
          <w:bCs/>
        </w:rPr>
      </w:pPr>
      <w:r>
        <w:rPr>
          <w:b/>
        </w:rPr>
        <w:t xml:space="preserve">Nagrody stypendialne realizowane będą w roku szkolnym 2020/2021, począwszy od września 2020r do połowy czerwca 2021r. w trybie zgodnym z harmonogramem i terminarzem zajęć ustalonym dla Szkoły Rysunku </w:t>
      </w:r>
      <w:proofErr w:type="spellStart"/>
      <w:r>
        <w:rPr>
          <w:b/>
        </w:rPr>
        <w:t>Zalubowski</w:t>
      </w:r>
      <w:proofErr w:type="spellEnd"/>
      <w:r w:rsidR="00C630E0">
        <w:rPr>
          <w:b/>
        </w:rPr>
        <w:t>.</w:t>
      </w:r>
      <w:r>
        <w:rPr>
          <w:b/>
        </w:rPr>
        <w:br/>
      </w:r>
      <w:r>
        <w:br/>
      </w:r>
      <w:r>
        <w:rPr>
          <w:bCs/>
        </w:rPr>
        <w:t xml:space="preserve">Decyzją </w:t>
      </w:r>
      <w:r w:rsidR="00C630E0">
        <w:rPr>
          <w:bCs/>
        </w:rPr>
        <w:t xml:space="preserve"> </w:t>
      </w:r>
      <w:r>
        <w:rPr>
          <w:bCs/>
        </w:rPr>
        <w:t>Jury może zostać zwiększona liczba nagród, zarówno w zakresie ilości miejsc stypendialnych, jak i wartości nagród rzeczowych.</w:t>
      </w:r>
    </w:p>
    <w:p w:rsidR="00DF187F" w:rsidRDefault="00DF187F" w:rsidP="00704EF4">
      <w:pPr>
        <w:pStyle w:val="Akapitzlist1"/>
      </w:pPr>
    </w:p>
    <w:p w:rsidR="00213342" w:rsidRDefault="00EF54FE">
      <w:pPr>
        <w:pStyle w:val="Akapitzlist1"/>
        <w:numPr>
          <w:ilvl w:val="0"/>
          <w:numId w:val="5"/>
        </w:numPr>
      </w:pPr>
      <w:r>
        <w:rPr>
          <w:b/>
        </w:rPr>
        <w:t>Harmonogram konkursu:</w:t>
      </w:r>
    </w:p>
    <w:p w:rsidR="00213342" w:rsidRDefault="00EF54FE">
      <w:pPr>
        <w:pStyle w:val="Akapitzlist1"/>
        <w:numPr>
          <w:ilvl w:val="0"/>
          <w:numId w:val="1"/>
        </w:numPr>
      </w:pPr>
      <w:r>
        <w:t xml:space="preserve">Kampania informacyjna – </w:t>
      </w:r>
      <w:r w:rsidRPr="00C630E0">
        <w:rPr>
          <w:b/>
        </w:rPr>
        <w:t>od  20 listopada 2019 do 30 marca 2020</w:t>
      </w:r>
    </w:p>
    <w:p w:rsidR="00213342" w:rsidRDefault="00EF54FE">
      <w:pPr>
        <w:pStyle w:val="Akapitzlist1"/>
        <w:numPr>
          <w:ilvl w:val="0"/>
          <w:numId w:val="1"/>
        </w:numPr>
      </w:pPr>
      <w:r>
        <w:t xml:space="preserve">Konkurs – etap pierwszy, prace nadsyłane  -  </w:t>
      </w:r>
      <w:r w:rsidRPr="00C630E0">
        <w:rPr>
          <w:b/>
        </w:rPr>
        <w:t>o</w:t>
      </w:r>
      <w:r w:rsidR="00133B83" w:rsidRPr="00C630E0">
        <w:rPr>
          <w:b/>
        </w:rPr>
        <w:t xml:space="preserve">d </w:t>
      </w:r>
      <w:r w:rsidR="00C630E0" w:rsidRPr="00C630E0">
        <w:rPr>
          <w:b/>
        </w:rPr>
        <w:t xml:space="preserve"> </w:t>
      </w:r>
      <w:r w:rsidR="00133B83" w:rsidRPr="00C630E0">
        <w:rPr>
          <w:b/>
        </w:rPr>
        <w:t>1 kwietnia 2020 do 10 maja</w:t>
      </w:r>
      <w:r w:rsidRPr="00C630E0">
        <w:rPr>
          <w:b/>
        </w:rPr>
        <w:t xml:space="preserve"> 2020</w:t>
      </w:r>
    </w:p>
    <w:p w:rsidR="00213342" w:rsidRDefault="00EF54FE">
      <w:pPr>
        <w:pStyle w:val="Akapitzlist1"/>
        <w:numPr>
          <w:ilvl w:val="0"/>
          <w:numId w:val="1"/>
        </w:numPr>
      </w:pPr>
      <w:r>
        <w:t xml:space="preserve">Rozstrzygnięcie </w:t>
      </w:r>
      <w:r w:rsidR="00C630E0">
        <w:t xml:space="preserve"> </w:t>
      </w:r>
      <w:r>
        <w:t xml:space="preserve">1 </w:t>
      </w:r>
      <w:r w:rsidR="00133B83">
        <w:t xml:space="preserve">etapu  i ogłoszenie wyników – </w:t>
      </w:r>
      <w:r w:rsidR="00133B83" w:rsidRPr="00C630E0">
        <w:rPr>
          <w:b/>
        </w:rPr>
        <w:t xml:space="preserve">18 </w:t>
      </w:r>
      <w:r w:rsidRPr="00C630E0">
        <w:rPr>
          <w:b/>
        </w:rPr>
        <w:t xml:space="preserve"> maja 2020</w:t>
      </w:r>
    </w:p>
    <w:p w:rsidR="00213342" w:rsidRDefault="00EF54FE">
      <w:pPr>
        <w:pStyle w:val="Akapitzlist1"/>
        <w:numPr>
          <w:ilvl w:val="0"/>
          <w:numId w:val="1"/>
        </w:numPr>
      </w:pPr>
      <w:r>
        <w:t>Konkurs – etap</w:t>
      </w:r>
      <w:r w:rsidR="00133B83">
        <w:t xml:space="preserve"> drugi, egzamin stacjonarny – </w:t>
      </w:r>
      <w:r w:rsidR="00133B83" w:rsidRPr="00C630E0">
        <w:rPr>
          <w:b/>
        </w:rPr>
        <w:t>31</w:t>
      </w:r>
      <w:r w:rsidRPr="00C630E0">
        <w:rPr>
          <w:b/>
        </w:rPr>
        <w:t xml:space="preserve"> maja</w:t>
      </w:r>
      <w:r>
        <w:t xml:space="preserve"> </w:t>
      </w:r>
      <w:r w:rsidRPr="00C630E0">
        <w:rPr>
          <w:b/>
        </w:rPr>
        <w:t>2020</w:t>
      </w:r>
    </w:p>
    <w:p w:rsidR="008A76C0" w:rsidRPr="00C630E0" w:rsidRDefault="00EF54FE" w:rsidP="00DF187F">
      <w:pPr>
        <w:pStyle w:val="Akapitzlist1"/>
        <w:numPr>
          <w:ilvl w:val="0"/>
          <w:numId w:val="1"/>
        </w:numPr>
        <w:rPr>
          <w:b/>
        </w:rPr>
      </w:pPr>
      <w:r>
        <w:t>Rozstrzy</w:t>
      </w:r>
      <w:r w:rsidR="00133B83">
        <w:t xml:space="preserve">gnięcie, ogłoszenie wyników –  </w:t>
      </w:r>
      <w:r w:rsidR="00133B83" w:rsidRPr="00C630E0">
        <w:rPr>
          <w:b/>
        </w:rPr>
        <w:t xml:space="preserve">8 </w:t>
      </w:r>
      <w:r w:rsidRPr="00C630E0">
        <w:rPr>
          <w:b/>
        </w:rPr>
        <w:t xml:space="preserve"> czerwca 2020</w:t>
      </w:r>
      <w:r w:rsidRPr="00C630E0">
        <w:rPr>
          <w:b/>
        </w:rPr>
        <w:br/>
      </w:r>
    </w:p>
    <w:p w:rsidR="00213342" w:rsidRDefault="00EF54FE">
      <w:pPr>
        <w:pStyle w:val="Akapitzlist1"/>
        <w:numPr>
          <w:ilvl w:val="0"/>
          <w:numId w:val="5"/>
        </w:numPr>
      </w:pPr>
      <w:r>
        <w:rPr>
          <w:b/>
        </w:rPr>
        <w:lastRenderedPageBreak/>
        <w:t>Regulamin.</w:t>
      </w:r>
    </w:p>
    <w:p w:rsidR="00213342" w:rsidRDefault="00C630E0">
      <w:pPr>
        <w:pStyle w:val="Akapitzlist1"/>
        <w:numPr>
          <w:ilvl w:val="0"/>
          <w:numId w:val="3"/>
        </w:numPr>
      </w:pPr>
      <w:r>
        <w:t xml:space="preserve">Dla nagrody </w:t>
      </w:r>
      <w:r w:rsidR="00EF54FE">
        <w:t>stypendialnej A i B przyjęto ten sam harmonogram czasowy.</w:t>
      </w:r>
    </w:p>
    <w:p w:rsidR="00213342" w:rsidRDefault="00EF54FE">
      <w:pPr>
        <w:pStyle w:val="Akapitzlist1"/>
        <w:numPr>
          <w:ilvl w:val="0"/>
          <w:numId w:val="3"/>
        </w:numPr>
      </w:pPr>
      <w:r>
        <w:t xml:space="preserve">Ze względu na specyfikę konkursu został  on podzielony zostały na dwa etapy: </w:t>
      </w:r>
      <w:r w:rsidR="00704EF4">
        <w:br/>
      </w:r>
    </w:p>
    <w:p w:rsidR="00213342" w:rsidRDefault="00EF54FE">
      <w:pPr>
        <w:pStyle w:val="Akapitzlist1"/>
        <w:jc w:val="both"/>
      </w:pPr>
      <w:r>
        <w:t xml:space="preserve">Etap I – ocena nadesłanych prac. </w:t>
      </w:r>
    </w:p>
    <w:p w:rsidR="00213342" w:rsidRDefault="00EF54FE">
      <w:pPr>
        <w:pStyle w:val="Akapitzlist1"/>
        <w:jc w:val="both"/>
      </w:pPr>
      <w:r>
        <w:t>Jury konkursu spośród nadesłanych prac wybierze odpowiednio</w:t>
      </w:r>
    </w:p>
    <w:p w:rsidR="00213342" w:rsidRDefault="00EF54FE">
      <w:pPr>
        <w:pStyle w:val="Akapitzlist1"/>
        <w:jc w:val="both"/>
      </w:pPr>
      <w:r>
        <w:t xml:space="preserve">15 osób w grupie stypendium A zakwalifikowanych do drugiego etapu konkursu </w:t>
      </w:r>
    </w:p>
    <w:p w:rsidR="00213342" w:rsidRDefault="00EF54FE">
      <w:pPr>
        <w:pStyle w:val="Akapitzlist1"/>
        <w:jc w:val="both"/>
      </w:pPr>
      <w:r>
        <w:t xml:space="preserve">oraz </w:t>
      </w:r>
      <w:r>
        <w:br/>
        <w:t>15 osób w grupie stypendium B zakwalifikowanych do drugiego etapu konkursu</w:t>
      </w:r>
    </w:p>
    <w:p w:rsidR="00213342" w:rsidRDefault="00EF54FE">
      <w:pPr>
        <w:pStyle w:val="Akapitzlist1"/>
        <w:jc w:val="both"/>
      </w:pPr>
      <w:r>
        <w:t>Etap II – egzamin stacjonarny</w:t>
      </w:r>
    </w:p>
    <w:p w:rsidR="00213342" w:rsidRDefault="00EF54FE" w:rsidP="00704EF4">
      <w:pPr>
        <w:pStyle w:val="Akapitzlist1"/>
        <w:jc w:val="both"/>
      </w:pPr>
      <w:r>
        <w:t>Jury konkursu spośród osób, które przystąpią do egzaminu stacjonarnego wyłoni odpowiednio po jednym zwycięzcy dla Stypendium A i Stypendium B.</w:t>
      </w:r>
    </w:p>
    <w:p w:rsidR="002F6AD7" w:rsidRDefault="00EF54FE">
      <w:pPr>
        <w:pStyle w:val="Akapitzlist1"/>
        <w:numPr>
          <w:ilvl w:val="0"/>
          <w:numId w:val="3"/>
        </w:numPr>
      </w:pPr>
      <w:r>
        <w:t>I Etap konkursu.</w:t>
      </w:r>
      <w:r>
        <w:br/>
      </w:r>
      <w:r>
        <w:br/>
      </w:r>
      <w:r w:rsidR="002F6AD7">
        <w:t xml:space="preserve">Pierwszym krokiem do wzięcia udziału w konkursie oraz obserwowania jego przebiegu jest </w:t>
      </w:r>
      <w:r w:rsidR="005C269C">
        <w:t>zaobserwowanie przez uczestnika</w:t>
      </w:r>
      <w:r w:rsidR="002F6AD7">
        <w:t xml:space="preserve"> profilu Szkoły Rysunku </w:t>
      </w:r>
      <w:proofErr w:type="spellStart"/>
      <w:r w:rsidR="002F6AD7">
        <w:t>Zalubowski</w:t>
      </w:r>
      <w:proofErr w:type="spellEnd"/>
      <w:r w:rsidR="002F6AD7">
        <w:t xml:space="preserve"> oraz sklepu Szał dla Plastyków na </w:t>
      </w:r>
      <w:r w:rsidR="002F6AD7" w:rsidRPr="002F6AD7">
        <w:t>Facebooku</w:t>
      </w:r>
      <w:r w:rsidR="002F6AD7">
        <w:t xml:space="preserve"> i </w:t>
      </w:r>
      <w:r w:rsidR="002F6AD7" w:rsidRPr="002F6AD7">
        <w:t>Instagramie</w:t>
      </w:r>
      <w:r w:rsidR="002F6AD7">
        <w:t xml:space="preserve">. </w:t>
      </w:r>
    </w:p>
    <w:p w:rsidR="00213342" w:rsidRDefault="00EF54FE" w:rsidP="002F6AD7">
      <w:pPr>
        <w:pStyle w:val="Akapitzlist1"/>
      </w:pPr>
      <w:r>
        <w:t>W pierwszym etapie konkursu uczniowie są proszeni o wykonanie dwóch prac – jednej rysunkowej, drugiej malarskiej, obie o własnej, dowolnej tematyce.</w:t>
      </w:r>
      <w:r>
        <w:rPr>
          <w:color w:val="00B050"/>
        </w:rPr>
        <w:t xml:space="preserve"> </w:t>
      </w:r>
      <w:r>
        <w:t xml:space="preserve">Prace winny być nie mniejsze niż na formacie A3 i nie większe niż na formacie B2 dla Stypendium A oraz nie mniejsze niż na formacie A4 i nie większe niż </w:t>
      </w:r>
      <w:r w:rsidRPr="005C6B00">
        <w:t>na formacie A3 dla stypendium B</w:t>
      </w:r>
      <w:r w:rsidRPr="005C6B00">
        <w:br/>
        <w:t xml:space="preserve">Uczestnicy prześlą prace na adres mailowy </w:t>
      </w:r>
      <w:r w:rsidRPr="005C6B00">
        <w:rPr>
          <w:rStyle w:val="czeinternetowe"/>
          <w:color w:val="00000A"/>
          <w:u w:val="none"/>
        </w:rPr>
        <w:t>konkurs@zalubowski.pl</w:t>
      </w:r>
      <w:r w:rsidRPr="005C6B00">
        <w:t>,</w:t>
      </w:r>
      <w:r>
        <w:t xml:space="preserve"> albo formularz na stronie (Oraz wypełnioną kartę zgłoszeniową, dostępną do pobrania na stronie internetowej szkoły w zakładce KONKURS) W przypadku osób niepełnoletnich obligatoryjne jest podanie danych opiekuna ustawowego uczestnika.</w:t>
      </w:r>
    </w:p>
    <w:p w:rsidR="00213342" w:rsidRDefault="00EF54FE">
      <w:pPr>
        <w:pStyle w:val="Akapitzlist1"/>
        <w:rPr>
          <w:color w:val="FF0000"/>
        </w:rPr>
      </w:pPr>
      <w:r>
        <w:t>Udział w drugim etapie konkursu będzie wymagał dostarczenia prac zgłoszonych w pierwszym etapie celem weryfikacji ich rzeczywistego wyglądu i stworzenia oceny całościowej uczestnika konkursu. Stwierdzenie niezgodności przesłanych przez formularz/pocztę prac z pracami dostarczonymi osobiście będzie podstawą do dyskwalifikacji uczestnika konkursu.</w:t>
      </w:r>
    </w:p>
    <w:p w:rsidR="00213342" w:rsidRDefault="00EF54FE">
      <w:pPr>
        <w:pStyle w:val="Akapitzlist1"/>
        <w:numPr>
          <w:ilvl w:val="0"/>
          <w:numId w:val="3"/>
        </w:numPr>
      </w:pPr>
      <w:r>
        <w:t>Jury wyłoni zwycięzców etapu I konkursu. Wyniki zostaną opublikowane na stronie internetowej, p</w:t>
      </w:r>
      <w:r w:rsidR="00C630E0">
        <w:t xml:space="preserve">rofilu </w:t>
      </w:r>
      <w:proofErr w:type="spellStart"/>
      <w:r w:rsidR="00C630E0">
        <w:t>facebookowym</w:t>
      </w:r>
      <w:proofErr w:type="spellEnd"/>
      <w:r w:rsidR="00C630E0">
        <w:t xml:space="preserve"> szkoły do </w:t>
      </w:r>
      <w:r w:rsidR="00C630E0" w:rsidRPr="00C630E0">
        <w:rPr>
          <w:b/>
        </w:rPr>
        <w:t>18</w:t>
      </w:r>
      <w:r w:rsidRPr="00C630E0">
        <w:rPr>
          <w:b/>
        </w:rPr>
        <w:t xml:space="preserve"> maja 2020r</w:t>
      </w:r>
      <w:r>
        <w:t>. Uczestnicy zakwalifikowani do kolejnego etapu zostaną również poinformowani mailowo oraz wiadomością sms.</w:t>
      </w:r>
    </w:p>
    <w:p w:rsidR="00213342" w:rsidRDefault="00EF54FE">
      <w:pPr>
        <w:pStyle w:val="Akapitzlist1"/>
        <w:numPr>
          <w:ilvl w:val="0"/>
          <w:numId w:val="3"/>
        </w:numPr>
      </w:pPr>
      <w:r>
        <w:t xml:space="preserve">Osoby zakwalifikowane do drugiego etapu konkursu wezmą udział w egzaminie konkursowym. </w:t>
      </w:r>
    </w:p>
    <w:p w:rsidR="00213342" w:rsidRPr="003C652B" w:rsidRDefault="00EF54FE">
      <w:pPr>
        <w:pStyle w:val="Akapitzlist1"/>
        <w:numPr>
          <w:ilvl w:val="0"/>
          <w:numId w:val="3"/>
        </w:numPr>
        <w:rPr>
          <w:u w:val="single"/>
        </w:rPr>
      </w:pPr>
      <w:r>
        <w:lastRenderedPageBreak/>
        <w:t>Odbiór prac możliwy będzie po rozstrzygnięciu w siedzibie galerii w godzinach jej funkcjonowania lub w terminach ustalonych telefonicznie z personele</w:t>
      </w:r>
      <w:r w:rsidR="00C630E0">
        <w:t>m</w:t>
      </w:r>
      <w:r w:rsidR="00C630E0" w:rsidRPr="003C652B">
        <w:rPr>
          <w:u w:val="single"/>
        </w:rPr>
        <w:t>. Prace nie odebrane do dnia 01 listopada 2020</w:t>
      </w:r>
      <w:r w:rsidRPr="003C652B">
        <w:rPr>
          <w:u w:val="single"/>
        </w:rPr>
        <w:t xml:space="preserve"> nie podlegają zwrotowi.</w:t>
      </w:r>
    </w:p>
    <w:p w:rsidR="00213342" w:rsidRDefault="00EF54FE">
      <w:pPr>
        <w:pStyle w:val="Akapitzlist1"/>
        <w:numPr>
          <w:ilvl w:val="0"/>
          <w:numId w:val="3"/>
        </w:numPr>
      </w:pPr>
      <w:r>
        <w:t>II Etap</w:t>
      </w:r>
    </w:p>
    <w:p w:rsidR="00213342" w:rsidRDefault="00EF54FE">
      <w:pPr>
        <w:pStyle w:val="Akapitzlist1"/>
      </w:pPr>
      <w:r>
        <w:t xml:space="preserve">- dla osób w grupie wiekowej 13 – 20 lat egzamin konkursowy potrwa 5 h i będzie się składał z 3 godzinnego studyjnego zadania rysunkowego oraz 2 godzinnego zadania na przygotowany przez organizatorów temat. </w:t>
      </w:r>
    </w:p>
    <w:p w:rsidR="00213342" w:rsidRDefault="00EF54FE">
      <w:pPr>
        <w:pStyle w:val="Akapitzlist1"/>
      </w:pPr>
      <w:r>
        <w:t>- dla osób w grupie wiekowej 6 – 12 lat egzamin konkursowy potrwa 2,5h i będzie się składał z 1 godzinnego studyjnego zadania rysunkowego oraz 1 godzinnego zadania na zadany pr</w:t>
      </w:r>
      <w:r w:rsidR="003C652B">
        <w:t xml:space="preserve">zez jury temat oraz 1/2h omówienia </w:t>
      </w:r>
      <w:r>
        <w:t xml:space="preserve"> zadań i przerwy.</w:t>
      </w:r>
    </w:p>
    <w:p w:rsidR="00213342" w:rsidRDefault="00EF54FE">
      <w:pPr>
        <w:pStyle w:val="Akapitzlist1"/>
      </w:pPr>
      <w:r>
        <w:t>Egzamin zostanie przeprowadzony w obecności nauczyciela prowadzącego wraz z asystentem. Ich obecność będzie jedynie jako obsługi technicznej etapu konkursu, natomiast wewnętrzna ocena jury odbędzie się w odrębnym terminie.</w:t>
      </w:r>
    </w:p>
    <w:p w:rsidR="00213342" w:rsidRDefault="00EF54FE">
      <w:pPr>
        <w:pStyle w:val="Akapitzlist1"/>
      </w:pPr>
      <w:r>
        <w:t xml:space="preserve">Wszyscy uczestnicy drugiego etapu konkursu zostaną nagrodzeni karnetem miesięcznym w Szkole Rysunku </w:t>
      </w:r>
      <w:proofErr w:type="spellStart"/>
      <w:r>
        <w:t>Zalubowski</w:t>
      </w:r>
      <w:proofErr w:type="spellEnd"/>
      <w:r>
        <w:t xml:space="preserve"> oraz upominkami w postaci nagród rzeczowych.</w:t>
      </w:r>
    </w:p>
    <w:p w:rsidR="00213342" w:rsidRDefault="00EF54FE">
      <w:pPr>
        <w:pStyle w:val="Akapitzlist1"/>
        <w:numPr>
          <w:ilvl w:val="0"/>
          <w:numId w:val="3"/>
        </w:numPr>
      </w:pPr>
      <w:r w:rsidRPr="003C652B">
        <w:rPr>
          <w:b/>
        </w:rPr>
        <w:t>Egzamin konkursowy Stypendium A</w:t>
      </w:r>
      <w:r>
        <w:t xml:space="preserve"> odbędzie się w siedzibie Szkoły Rysunku </w:t>
      </w:r>
      <w:proofErr w:type="spellStart"/>
      <w:r>
        <w:t>Zalubowski</w:t>
      </w:r>
      <w:proofErr w:type="spellEnd"/>
      <w:r>
        <w:t xml:space="preserve"> w Kra</w:t>
      </w:r>
      <w:r w:rsidR="00C630E0">
        <w:t>kowie przy ul. Kącik 9 w dniu 31</w:t>
      </w:r>
      <w:r>
        <w:t xml:space="preserve"> maja 2020 (w godzinach od 9:00 do 14:00)</w:t>
      </w:r>
    </w:p>
    <w:p w:rsidR="00213342" w:rsidRDefault="00EF54FE">
      <w:pPr>
        <w:pStyle w:val="Akapitzlist1"/>
        <w:numPr>
          <w:ilvl w:val="0"/>
          <w:numId w:val="3"/>
        </w:numPr>
      </w:pPr>
      <w:r w:rsidRPr="003C652B">
        <w:rPr>
          <w:b/>
        </w:rPr>
        <w:t>Egzamin konkursowy Stypendium B</w:t>
      </w:r>
      <w:r>
        <w:t xml:space="preserve"> odbędzie się w siedzibie Szkoły Rysunku </w:t>
      </w:r>
      <w:proofErr w:type="spellStart"/>
      <w:r>
        <w:t>Zalubowski</w:t>
      </w:r>
      <w:proofErr w:type="spellEnd"/>
      <w:r>
        <w:t xml:space="preserve"> </w:t>
      </w:r>
      <w:r w:rsidRPr="003C652B">
        <w:t>w Kra</w:t>
      </w:r>
      <w:r w:rsidR="00C630E0" w:rsidRPr="003C652B">
        <w:t>kowie przy ul. Kącik 9 w dniu 31</w:t>
      </w:r>
      <w:r w:rsidRPr="003C652B">
        <w:t xml:space="preserve"> maja 2020</w:t>
      </w:r>
      <w:r>
        <w:t xml:space="preserve"> (w godzinach od 15:00 do 17:30)</w:t>
      </w:r>
    </w:p>
    <w:p w:rsidR="00213342" w:rsidRDefault="00EF54FE">
      <w:pPr>
        <w:pStyle w:val="Akapitzlist1"/>
        <w:numPr>
          <w:ilvl w:val="0"/>
          <w:numId w:val="3"/>
        </w:numPr>
      </w:pPr>
      <w:r>
        <w:t>Obydwa etapy konkursu będą punktowane i wyłonią po jednym zwycięzcy dla stypendium A i stypendium B.</w:t>
      </w:r>
    </w:p>
    <w:p w:rsidR="00213342" w:rsidRDefault="00EF54FE">
      <w:pPr>
        <w:pStyle w:val="Akapitzlist1"/>
      </w:pPr>
      <w:r>
        <w:t xml:space="preserve">Dwie prace, nadesłane w pierwszym etapie otrzymają od każdego jurora ocenę punktową w skali od 1 do 6 punktów. Etap egzaminacyjny, składający się z dwóch zadań rysunkowych zostanie oceniony przez juniorów w taki sam sposób. Ostateczna klasyfikacja będzie rezultatem sumy punktów z pierwszego i drugiego etapu. Maksymalna liczba punktów do osiągnięcia wynosi 144 punkty. Po zakończeniu konkursu organizator ogłosi pełną listę wyników wszystkich uczestników konkursu.  </w:t>
      </w:r>
    </w:p>
    <w:p w:rsidR="00213342" w:rsidRDefault="00EF54FE">
      <w:pPr>
        <w:pStyle w:val="Akapitzlist1"/>
        <w:numPr>
          <w:ilvl w:val="0"/>
          <w:numId w:val="3"/>
        </w:numPr>
      </w:pPr>
      <w:r>
        <w:t>Wszystkie prace zakwalifikowane do drugiego etapu konkursu będą brać udział w głosowaniu internetowym. Uczestnik, którego praca zdobędzie najwięcej głosów od publiczności zdobędzie nagrodę rzeczową o wartości 500zł.</w:t>
      </w:r>
    </w:p>
    <w:p w:rsidR="00213342" w:rsidRDefault="00EF54FE">
      <w:pPr>
        <w:pStyle w:val="Akapitzlist1"/>
        <w:numPr>
          <w:ilvl w:val="0"/>
          <w:numId w:val="3"/>
        </w:numPr>
      </w:pPr>
      <w:r>
        <w:t xml:space="preserve">Informacja o finałowym rozstrzygnięciu konkursu i wyniki dla uczestników obydwu etapów zostaną ogłoszone na stronie WWW i </w:t>
      </w:r>
      <w:proofErr w:type="spellStart"/>
      <w:r>
        <w:t>facebookowym</w:t>
      </w:r>
      <w:proofErr w:type="spellEnd"/>
      <w:r>
        <w:t xml:space="preserve"> profilu szkoły or</w:t>
      </w:r>
      <w:bookmarkStart w:id="0" w:name="_GoBack"/>
      <w:bookmarkEnd w:id="0"/>
      <w:r>
        <w:t>az wywieszone</w:t>
      </w:r>
      <w:r w:rsidRPr="003C652B">
        <w:rPr>
          <w:b/>
        </w:rPr>
        <w:t xml:space="preserve"> w sied</w:t>
      </w:r>
      <w:r w:rsidR="00C630E0" w:rsidRPr="003C652B">
        <w:rPr>
          <w:b/>
        </w:rPr>
        <w:t xml:space="preserve">zibie krakowskiej filii szkoły  8 </w:t>
      </w:r>
      <w:r w:rsidRPr="003C652B">
        <w:rPr>
          <w:b/>
        </w:rPr>
        <w:t xml:space="preserve"> czerwca 2020r</w:t>
      </w:r>
      <w:r>
        <w:t>. Zwycięzcy zostaną również poinformowani o wynikach mailowo oraz wiadomością sms.</w:t>
      </w:r>
    </w:p>
    <w:p w:rsidR="008A76C0" w:rsidRDefault="008A76C0" w:rsidP="008A76C0">
      <w:pPr>
        <w:pStyle w:val="Akapitzlist1"/>
      </w:pPr>
    </w:p>
    <w:p w:rsidR="008A76C0" w:rsidRDefault="008A76C0" w:rsidP="008A76C0">
      <w:pPr>
        <w:pStyle w:val="Akapitzlist1"/>
      </w:pPr>
    </w:p>
    <w:p w:rsidR="00213342" w:rsidRDefault="00EF54FE">
      <w:pPr>
        <w:pStyle w:val="Akapitzlist1"/>
        <w:rPr>
          <w:b/>
        </w:rPr>
      </w:pPr>
      <w:r>
        <w:rPr>
          <w:b/>
        </w:rPr>
        <w:lastRenderedPageBreak/>
        <w:t xml:space="preserve">Uwaga! </w:t>
      </w:r>
    </w:p>
    <w:p w:rsidR="00213342" w:rsidRDefault="00EF54FE">
      <w:pPr>
        <w:pStyle w:val="Akapitzlist1"/>
        <w:numPr>
          <w:ilvl w:val="0"/>
          <w:numId w:val="4"/>
        </w:numPr>
        <w:rPr>
          <w:b/>
        </w:rPr>
      </w:pPr>
      <w:r>
        <w:rPr>
          <w:b/>
        </w:rPr>
        <w:t xml:space="preserve">Szkoła Rysunku </w:t>
      </w:r>
      <w:proofErr w:type="spellStart"/>
      <w:r>
        <w:rPr>
          <w:b/>
        </w:rPr>
        <w:t>Zalubowski</w:t>
      </w:r>
      <w:proofErr w:type="spellEnd"/>
      <w:r>
        <w:rPr>
          <w:b/>
        </w:rPr>
        <w:t xml:space="preserve"> nie wypłaca ekwiwalentu pieniężnego wartości nagród. </w:t>
      </w:r>
    </w:p>
    <w:p w:rsidR="00213342" w:rsidRDefault="00EF54FE">
      <w:pPr>
        <w:pStyle w:val="Akapitzlist1"/>
        <w:numPr>
          <w:ilvl w:val="0"/>
          <w:numId w:val="4"/>
        </w:numPr>
        <w:rPr>
          <w:b/>
        </w:rPr>
      </w:pPr>
      <w:r>
        <w:rPr>
          <w:b/>
        </w:rPr>
        <w:t>Stypendia możliwe są do zrealizowania wyłącznie osobiście przez osoby nagrodzone w konkursie, nie ma możliwości przekazania ich trzeciej osobie.</w:t>
      </w:r>
    </w:p>
    <w:p w:rsidR="00213342" w:rsidRDefault="00EF54FE">
      <w:pPr>
        <w:pStyle w:val="Akapitzlist1"/>
        <w:numPr>
          <w:ilvl w:val="0"/>
          <w:numId w:val="4"/>
        </w:numPr>
        <w:rPr>
          <w:b/>
        </w:rPr>
      </w:pPr>
      <w:r>
        <w:rPr>
          <w:b/>
        </w:rPr>
        <w:t>Rezygnacja z wykorzystania stypendium lub zaprzestanie frekwencji w zajęciach ujętych w abonamencie spowodują przesunięcie nagrody na osoby zajmujące kolejne miejsca w rozstrzygnięciu konkursu.</w:t>
      </w:r>
    </w:p>
    <w:p w:rsidR="007A003E" w:rsidRPr="00F35F8F" w:rsidRDefault="00EF54FE" w:rsidP="00F35F8F">
      <w:pPr>
        <w:pStyle w:val="Akapitzlist1"/>
        <w:numPr>
          <w:ilvl w:val="0"/>
          <w:numId w:val="4"/>
        </w:numPr>
        <w:rPr>
          <w:b/>
        </w:rPr>
      </w:pPr>
      <w:r>
        <w:rPr>
          <w:b/>
        </w:rPr>
        <w:t>W konkursie nie mogą brać zwycięzcy jego poprzednich edycji.</w:t>
      </w:r>
    </w:p>
    <w:p w:rsidR="00213342" w:rsidRDefault="00EF54FE" w:rsidP="007A003E">
      <w:pPr>
        <w:pStyle w:val="Akapitzlist1"/>
        <w:numPr>
          <w:ilvl w:val="0"/>
          <w:numId w:val="5"/>
        </w:numPr>
      </w:pPr>
      <w:r w:rsidRPr="007A003E">
        <w:rPr>
          <w:b/>
        </w:rPr>
        <w:t xml:space="preserve">Jury </w:t>
      </w:r>
    </w:p>
    <w:p w:rsidR="007A003E" w:rsidRDefault="007A003E" w:rsidP="008B2096">
      <w:pPr>
        <w:pStyle w:val="Standard"/>
        <w:spacing w:after="0" w:line="240" w:lineRule="auto"/>
        <w:ind w:left="360" w:firstLine="348"/>
      </w:pPr>
      <w:r>
        <w:t>W składzie jury znajdą się przedstawiciele środowisk artystycznych i instytucji:</w:t>
      </w:r>
    </w:p>
    <w:p w:rsidR="007A003E" w:rsidRDefault="007A003E" w:rsidP="007A003E">
      <w:pPr>
        <w:pStyle w:val="Akapitzlist1"/>
      </w:pPr>
      <w:r>
        <w:t xml:space="preserve">1. </w:t>
      </w:r>
      <w:r>
        <w:rPr>
          <w:b/>
          <w:bCs/>
        </w:rPr>
        <w:t>Prof. ASP Tomasz Daniec</w:t>
      </w:r>
      <w:r>
        <w:t>, dziekan Wydziału Grafiki ASP w Krakowie.</w:t>
      </w:r>
      <w:r>
        <w:br/>
        <w:t xml:space="preserve">2. </w:t>
      </w:r>
      <w:r>
        <w:rPr>
          <w:b/>
          <w:bCs/>
        </w:rPr>
        <w:t xml:space="preserve">Prof. ASP Dariusz </w:t>
      </w:r>
      <w:proofErr w:type="spellStart"/>
      <w:r>
        <w:rPr>
          <w:b/>
          <w:bCs/>
        </w:rPr>
        <w:t>Vasina</w:t>
      </w:r>
      <w:proofErr w:type="spellEnd"/>
      <w:r>
        <w:t>, pracownik dydaktyczny ASP w Krakowie.</w:t>
      </w:r>
      <w:r>
        <w:br/>
        <w:t xml:space="preserve">3. </w:t>
      </w:r>
      <w:r>
        <w:rPr>
          <w:b/>
          <w:bCs/>
        </w:rPr>
        <w:t>Dr Wojciech Sobczyk</w:t>
      </w:r>
      <w:r>
        <w:t>, wykładowca rysunku i litografii na UP w Krakowie.</w:t>
      </w:r>
      <w:r>
        <w:br/>
        <w:t xml:space="preserve">4. </w:t>
      </w:r>
      <w:r>
        <w:rPr>
          <w:b/>
          <w:bCs/>
        </w:rPr>
        <w:t xml:space="preserve">Mgr Katarzyna </w:t>
      </w:r>
      <w:proofErr w:type="spellStart"/>
      <w:r>
        <w:rPr>
          <w:b/>
          <w:bCs/>
        </w:rPr>
        <w:t>Wincenciak</w:t>
      </w:r>
      <w:proofErr w:type="spellEnd"/>
      <w:r>
        <w:t xml:space="preserve">, historyk sztuki, doktorant PAN </w:t>
      </w:r>
      <w:r>
        <w:br/>
        <w:t xml:space="preserve">5. </w:t>
      </w:r>
      <w:r>
        <w:rPr>
          <w:b/>
          <w:bCs/>
        </w:rPr>
        <w:t>Mgr Józef Polewka</w:t>
      </w:r>
      <w:r>
        <w:t>, nauczyciel rzeźby w Zespole Sztuk Plastycznych w Krakowie.</w:t>
      </w:r>
      <w:r>
        <w:br/>
        <w:t xml:space="preserve">6. </w:t>
      </w:r>
      <w:r>
        <w:rPr>
          <w:b/>
          <w:bCs/>
        </w:rPr>
        <w:t xml:space="preserve">Mgr Rafał </w:t>
      </w:r>
      <w:proofErr w:type="spellStart"/>
      <w:r>
        <w:rPr>
          <w:b/>
          <w:bCs/>
        </w:rPr>
        <w:t>Zalubowski</w:t>
      </w:r>
      <w:proofErr w:type="spellEnd"/>
      <w:r>
        <w:t xml:space="preserve">, właściciel Szkoły Rysunku </w:t>
      </w:r>
      <w:proofErr w:type="spellStart"/>
      <w:r>
        <w:t>Zalubowski</w:t>
      </w:r>
      <w:proofErr w:type="spellEnd"/>
      <w:r>
        <w:t>.</w:t>
      </w:r>
    </w:p>
    <w:p w:rsidR="00213342" w:rsidRDefault="00EF54FE">
      <w:pPr>
        <w:pStyle w:val="Akapitzlist1"/>
        <w:numPr>
          <w:ilvl w:val="0"/>
          <w:numId w:val="5"/>
        </w:numPr>
        <w:rPr>
          <w:b/>
        </w:rPr>
      </w:pPr>
      <w:r>
        <w:rPr>
          <w:b/>
        </w:rPr>
        <w:t xml:space="preserve">Kontakt Szkoła Rysunku </w:t>
      </w:r>
      <w:proofErr w:type="spellStart"/>
      <w:r>
        <w:rPr>
          <w:b/>
        </w:rPr>
        <w:t>Zalubowski</w:t>
      </w:r>
      <w:proofErr w:type="spellEnd"/>
      <w:r>
        <w:rPr>
          <w:b/>
        </w:rPr>
        <w:t xml:space="preserve"> </w:t>
      </w:r>
    </w:p>
    <w:p w:rsidR="00213342" w:rsidRDefault="00EF54FE">
      <w:pPr>
        <w:pStyle w:val="Akapitzlist1"/>
        <w:ind w:left="1080"/>
        <w:rPr>
          <w:b/>
        </w:rPr>
      </w:pPr>
      <w:r>
        <w:rPr>
          <w:b/>
        </w:rPr>
        <w:t>Filia w Krakowie – ul. Kącik 9, Kraków 30-549</w:t>
      </w:r>
      <w:r>
        <w:rPr>
          <w:b/>
        </w:rPr>
        <w:br/>
        <w:t xml:space="preserve">Filia w </w:t>
      </w:r>
      <w:proofErr w:type="spellStart"/>
      <w:r>
        <w:rPr>
          <w:b/>
        </w:rPr>
        <w:t>Myslenicach</w:t>
      </w:r>
      <w:proofErr w:type="spellEnd"/>
      <w:r>
        <w:rPr>
          <w:b/>
        </w:rPr>
        <w:t xml:space="preserve"> – ul. St. </w:t>
      </w:r>
      <w:proofErr w:type="spellStart"/>
      <w:r>
        <w:rPr>
          <w:b/>
        </w:rPr>
        <w:t>Pardyaka</w:t>
      </w:r>
      <w:proofErr w:type="spellEnd"/>
      <w:r>
        <w:rPr>
          <w:b/>
        </w:rPr>
        <w:t xml:space="preserve"> 3, Myślenice 32-400</w:t>
      </w:r>
      <w:r>
        <w:rPr>
          <w:b/>
        </w:rPr>
        <w:br/>
        <w:t>Filia w Wieliczce – Solne Miasto, ul. Kościuszki 15, 32-020 Wieliczka</w:t>
      </w:r>
      <w:r>
        <w:rPr>
          <w:b/>
        </w:rPr>
        <w:br/>
        <w:t>Filia w Oświęcimiu – Rynek Główny 9, 32-600 Oświęcim</w:t>
      </w:r>
      <w:r>
        <w:rPr>
          <w:b/>
        </w:rPr>
        <w:br/>
        <w:t>Filia w Olkuszu – Centrum Języków Obcych IMPULS, ul. Króla Kazimierza Wielkiego 59, 32-300 Olkusz</w:t>
      </w:r>
      <w:r>
        <w:rPr>
          <w:b/>
        </w:rPr>
        <w:br/>
        <w:t>Filia w Bochni – Akademickie Liceum, ul. Biała 23, 32-700 Bochnia</w:t>
      </w:r>
      <w:r>
        <w:rPr>
          <w:b/>
        </w:rPr>
        <w:br/>
        <w:t>Filia w Niepołomicach – Małopolskie Centrum Dźwięku i Słowa, ul. Zamkowa 4, 32-005 Niepołomice</w:t>
      </w:r>
    </w:p>
    <w:p w:rsidR="00213342" w:rsidRDefault="00EF54FE">
      <w:pPr>
        <w:pStyle w:val="Akapitzlist1"/>
        <w:ind w:left="1080"/>
      </w:pPr>
      <w:r>
        <w:rPr>
          <w:b/>
        </w:rPr>
        <w:br/>
        <w:t xml:space="preserve">Telefon: 502 027 408 / 533 168 364                  </w:t>
      </w:r>
      <w:r>
        <w:rPr>
          <w:b/>
        </w:rPr>
        <w:br/>
        <w:t xml:space="preserve">e-mail: </w:t>
      </w:r>
      <w:hyperlink r:id="rId11">
        <w:r>
          <w:rPr>
            <w:rStyle w:val="czeinternetowe"/>
            <w:b/>
          </w:rPr>
          <w:t>marketing@zalubowski.pl</w:t>
        </w:r>
      </w:hyperlink>
      <w:r>
        <w:rPr>
          <w:b/>
        </w:rPr>
        <w:t xml:space="preserve"> / konkurs@zalubowski.pl</w:t>
      </w:r>
      <w:r>
        <w:br/>
      </w:r>
      <w:r>
        <w:rPr>
          <w:b/>
          <w:bCs/>
        </w:rPr>
        <w:t>www.szkola.zalubowski.pl</w:t>
      </w:r>
      <w:r>
        <w:rPr>
          <w:b/>
        </w:rPr>
        <w:t xml:space="preserve">                   </w:t>
      </w:r>
      <w:r>
        <w:rPr>
          <w:b/>
        </w:rPr>
        <w:br/>
        <w:t>www.facebook.com/SzkolaRysunkuZalubowski</w:t>
      </w:r>
    </w:p>
    <w:sectPr w:rsidR="00213342">
      <w:footerReference w:type="default" r:id="rId12"/>
      <w:pgSz w:w="11906" w:h="16838"/>
      <w:pgMar w:top="1417" w:right="1417" w:bottom="1417" w:left="1417" w:header="0" w:footer="708" w:gutter="0"/>
      <w:cols w:space="708"/>
      <w:formProt w:val="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0F" w:rsidRDefault="00EF54FE">
      <w:pPr>
        <w:spacing w:after="0" w:line="240" w:lineRule="auto"/>
      </w:pPr>
      <w:r>
        <w:separator/>
      </w:r>
    </w:p>
  </w:endnote>
  <w:endnote w:type="continuationSeparator" w:id="0">
    <w:p w:rsidR="00F41C0F" w:rsidRDefault="00EF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421973"/>
      <w:docPartObj>
        <w:docPartGallery w:val="Page Numbers (Bottom of Page)"/>
        <w:docPartUnique/>
      </w:docPartObj>
    </w:sdtPr>
    <w:sdtEndPr/>
    <w:sdtContent>
      <w:p w:rsidR="00213342" w:rsidRDefault="00EF54F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E7D8E">
          <w:rPr>
            <w:noProof/>
          </w:rPr>
          <w:t>3</w:t>
        </w:r>
        <w:r>
          <w:fldChar w:fldCharType="end"/>
        </w:r>
      </w:p>
    </w:sdtContent>
  </w:sdt>
  <w:p w:rsidR="00213342" w:rsidRDefault="002133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0F" w:rsidRDefault="00EF54FE">
      <w:pPr>
        <w:spacing w:after="0" w:line="240" w:lineRule="auto"/>
      </w:pPr>
      <w:r>
        <w:separator/>
      </w:r>
    </w:p>
  </w:footnote>
  <w:footnote w:type="continuationSeparator" w:id="0">
    <w:p w:rsidR="00F41C0F" w:rsidRDefault="00EF5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87B"/>
    <w:multiLevelType w:val="multilevel"/>
    <w:tmpl w:val="1A80190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8594C86"/>
    <w:multiLevelType w:val="multilevel"/>
    <w:tmpl w:val="072EC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21E177BA"/>
    <w:multiLevelType w:val="multilevel"/>
    <w:tmpl w:val="EAAC452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2.%3."/>
      <w:lvlJc w:val="right"/>
      <w:pPr>
        <w:ind w:left="2880" w:hanging="180"/>
      </w:pPr>
    </w:lvl>
    <w:lvl w:ilvl="3">
      <w:start w:val="1"/>
      <w:numFmt w:val="decimal"/>
      <w:lvlText w:val="%2.%3.%4."/>
      <w:lvlJc w:val="left"/>
      <w:pPr>
        <w:ind w:left="3600" w:hanging="360"/>
      </w:pPr>
    </w:lvl>
    <w:lvl w:ilvl="4">
      <w:start w:val="1"/>
      <w:numFmt w:val="lowerLetter"/>
      <w:lvlText w:val="%2.%3.%4.%5."/>
      <w:lvlJc w:val="left"/>
      <w:pPr>
        <w:ind w:left="4320" w:hanging="360"/>
      </w:pPr>
    </w:lvl>
    <w:lvl w:ilvl="5">
      <w:start w:val="1"/>
      <w:numFmt w:val="lowerRoman"/>
      <w:lvlText w:val="%2.%3.%4.%5.%6."/>
      <w:lvlJc w:val="right"/>
      <w:pPr>
        <w:ind w:left="5040" w:hanging="180"/>
      </w:pPr>
    </w:lvl>
    <w:lvl w:ilvl="6">
      <w:start w:val="1"/>
      <w:numFmt w:val="decimal"/>
      <w:lvlText w:val="%2.%3.%4.%5.%6.%7."/>
      <w:lvlJc w:val="left"/>
      <w:pPr>
        <w:ind w:left="5760" w:hanging="360"/>
      </w:pPr>
    </w:lvl>
    <w:lvl w:ilvl="7">
      <w:start w:val="1"/>
      <w:numFmt w:val="lowerLetter"/>
      <w:lvlText w:val="%2.%3.%4.%5.%6.%7.%8."/>
      <w:lvlJc w:val="left"/>
      <w:pPr>
        <w:ind w:left="6480" w:hanging="360"/>
      </w:pPr>
    </w:lvl>
    <w:lvl w:ilvl="8">
      <w:start w:val="1"/>
      <w:numFmt w:val="lowerRoman"/>
      <w:lvlText w:val="%2.%3.%4.%5.%6.%7.%8.%9."/>
      <w:lvlJc w:val="right"/>
      <w:pPr>
        <w:ind w:left="7200" w:hanging="180"/>
      </w:pPr>
    </w:lvl>
  </w:abstractNum>
  <w:abstractNum w:abstractNumId="3">
    <w:nsid w:val="3057454D"/>
    <w:multiLevelType w:val="multilevel"/>
    <w:tmpl w:val="A3AEB3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7CD1B91"/>
    <w:multiLevelType w:val="multilevel"/>
    <w:tmpl w:val="7760FA8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>
    <w:nsid w:val="60B42349"/>
    <w:multiLevelType w:val="multilevel"/>
    <w:tmpl w:val="B5BC8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777A6350"/>
    <w:multiLevelType w:val="multilevel"/>
    <w:tmpl w:val="6EB69F2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7">
    <w:nsid w:val="7DE74C65"/>
    <w:multiLevelType w:val="multilevel"/>
    <w:tmpl w:val="0A4EB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342"/>
    <w:rsid w:val="000B3606"/>
    <w:rsid w:val="000C1D75"/>
    <w:rsid w:val="001143EF"/>
    <w:rsid w:val="00133B83"/>
    <w:rsid w:val="00213342"/>
    <w:rsid w:val="00274062"/>
    <w:rsid w:val="002F6AD7"/>
    <w:rsid w:val="003C652B"/>
    <w:rsid w:val="005C269C"/>
    <w:rsid w:val="005C6B00"/>
    <w:rsid w:val="00704EF4"/>
    <w:rsid w:val="007A003E"/>
    <w:rsid w:val="008A76C0"/>
    <w:rsid w:val="008B2096"/>
    <w:rsid w:val="00AE7D8E"/>
    <w:rsid w:val="00C630E0"/>
    <w:rsid w:val="00CC2013"/>
    <w:rsid w:val="00D2400D"/>
    <w:rsid w:val="00DF187F"/>
    <w:rsid w:val="00E23B40"/>
    <w:rsid w:val="00EF54FE"/>
    <w:rsid w:val="00F35F8F"/>
    <w:rsid w:val="00F4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72D"/>
    <w:pPr>
      <w:suppressAutoHyphens/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0C272D"/>
  </w:style>
  <w:style w:type="character" w:customStyle="1" w:styleId="czeinternetowe">
    <w:name w:val="Łącze internetowe"/>
    <w:basedOn w:val="Domylnaczcionkaakapitu"/>
    <w:uiPriority w:val="99"/>
    <w:unhideWhenUsed/>
    <w:rsid w:val="007D0AFD"/>
    <w:rPr>
      <w:color w:val="0000FF" w:themeColor="hyperlink"/>
      <w:u w:val="single"/>
    </w:rPr>
  </w:style>
  <w:style w:type="character" w:customStyle="1" w:styleId="Symbolewypunktowania">
    <w:name w:val="Symbole wypunktowania"/>
    <w:qFormat/>
    <w:rsid w:val="000C272D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2411"/>
    <w:rPr>
      <w:rFonts w:ascii="Tahoma" w:eastAsia="SimSun" w:hAnsi="Tahoma" w:cs="Tahoma"/>
      <w:kern w:val="2"/>
      <w:sz w:val="16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96E81"/>
    <w:rPr>
      <w:rFonts w:ascii="Calibri" w:eastAsia="SimSun" w:hAnsi="Calibri" w:cs="Calibri"/>
      <w:kern w:val="2"/>
      <w:sz w:val="22"/>
      <w:szCs w:val="2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96E81"/>
    <w:rPr>
      <w:rFonts w:ascii="Calibri" w:eastAsia="SimSun" w:hAnsi="Calibri" w:cs="Calibri"/>
      <w:kern w:val="2"/>
      <w:sz w:val="22"/>
      <w:szCs w:val="22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60469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color w:val="00000A"/>
    </w:rPr>
  </w:style>
  <w:style w:type="character" w:customStyle="1" w:styleId="ListLabel25">
    <w:name w:val="ListLabel 25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96E8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0C272D"/>
    <w:pPr>
      <w:spacing w:after="120"/>
    </w:pPr>
  </w:style>
  <w:style w:type="paragraph" w:styleId="Lista">
    <w:name w:val="List"/>
    <w:basedOn w:val="Tekstpodstawowy"/>
    <w:rsid w:val="000C272D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C272D"/>
    <w:pPr>
      <w:suppressLineNumbers/>
    </w:pPr>
    <w:rPr>
      <w:rFonts w:cs="Mangal"/>
    </w:rPr>
  </w:style>
  <w:style w:type="paragraph" w:customStyle="1" w:styleId="Nagwek1">
    <w:name w:val="Nagłówek1"/>
    <w:basedOn w:val="Normalny"/>
    <w:qFormat/>
    <w:rsid w:val="000C272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0C27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kapitzlist1">
    <w:name w:val="Akapit z listą1"/>
    <w:basedOn w:val="Normalny"/>
    <w:qFormat/>
    <w:rsid w:val="000C272D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24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96E8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E4E7D"/>
    <w:pPr>
      <w:ind w:left="720"/>
      <w:contextualSpacing/>
    </w:pPr>
  </w:style>
  <w:style w:type="table" w:styleId="Tabela-Siatka">
    <w:name w:val="Table Grid"/>
    <w:basedOn w:val="Standardowy"/>
    <w:uiPriority w:val="59"/>
    <w:rsid w:val="006E6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2F6AD7"/>
    <w:rPr>
      <w:color w:val="0000FF"/>
      <w:u w:val="single"/>
    </w:rPr>
  </w:style>
  <w:style w:type="paragraph" w:customStyle="1" w:styleId="Standard">
    <w:name w:val="Standard"/>
    <w:rsid w:val="007A003E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keting@zalubowski.p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50B23-B3CF-45E4-9F7A-CE6F5798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5</Pages>
  <Words>1237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Galeria Zalubowski</dc:creator>
  <dc:description/>
  <cp:lastModifiedBy>Mobius</cp:lastModifiedBy>
  <cp:revision>60</cp:revision>
  <cp:lastPrinted>2019-12-19T11:02:00Z</cp:lastPrinted>
  <dcterms:created xsi:type="dcterms:W3CDTF">2015-06-05T12:55:00Z</dcterms:created>
  <dcterms:modified xsi:type="dcterms:W3CDTF">2020-03-26T12:20:00Z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