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D4" w:rsidRDefault="00C103D4" w:rsidP="00C103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107505AD" wp14:editId="74676DA6">
            <wp:extent cx="2338070" cy="1621790"/>
            <wp:effectExtent l="0" t="0" r="5080" b="0"/>
            <wp:docPr id="1" name="Obraz 1" descr="C:\Users\dłuczak\Desktop\Nowy gmach MBP\LOGO MBO z Patronem\MBP_logo_Black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łuczak\Desktop\Nowy gmach MBP\LOGO MBO z Patronem\MBP_logo_Black_pra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D4" w:rsidRDefault="00C103D4" w:rsidP="00C103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Opolu</w:t>
      </w:r>
    </w:p>
    <w:p w:rsidR="00C103D4" w:rsidRDefault="00C103D4" w:rsidP="00C103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C103D4" w:rsidRDefault="00414E28" w:rsidP="00C103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E0646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 Konkurs na Esej</w:t>
      </w:r>
    </w:p>
    <w:p w:rsidR="00E06468" w:rsidRDefault="00E06468" w:rsidP="00E06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B0C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EE29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Idź,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biegnij, jedź</w:t>
      </w:r>
      <w:r w:rsidRPr="00EE29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podróżowanie dla podróżowania</w:t>
      </w:r>
      <w:r w:rsidRPr="00EE29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książkach</w:t>
      </w:r>
      <w:r w:rsidRPr="00EE29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Olgi Tokarczuk</w:t>
      </w:r>
      <w:r w:rsidRPr="002B0C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” </w:t>
      </w:r>
    </w:p>
    <w:p w:rsidR="00C103D4" w:rsidRDefault="00C103D4" w:rsidP="00C1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C103D4" w:rsidRPr="004A529D" w:rsidRDefault="00C103D4" w:rsidP="00C1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(Temat w roku 201</w:t>
      </w:r>
      <w:r w:rsidR="00E064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C103D4" w:rsidRDefault="00C103D4" w:rsidP="00C1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nadsyłania prac upływa z dniem </w:t>
      </w:r>
      <w:r w:rsidRPr="007E6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C68C5" w:rsidRPr="007E6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E6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.11.201</w:t>
      </w:r>
      <w:r w:rsidR="00E06468" w:rsidRPr="007E6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7E6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</w:p>
    <w:p w:rsidR="00C103D4" w:rsidRDefault="00C103D4" w:rsidP="00C1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03D4" w:rsidRDefault="00C103D4" w:rsidP="00C1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C103D4" w:rsidRPr="00C103D4" w:rsidRDefault="00C103D4" w:rsidP="00C103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468" w:rsidRDefault="00E06468" w:rsidP="00E064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„Celem </w:t>
      </w:r>
      <w:r w:rsidRPr="003C02B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ojej pielgrzymki jest zawsze inny pielgrzym”, jak mantrę powtarza Olga Tokarczuk, pisarka, która z podróżowania czyni zarówno jeden z głównych motywów swojego pisarstwa, jak i – w wymiarze zdecydowanie bardziej rudymentarnym – sens ludzkiego istnienia. Tym samym udaje jej się uchwycić tę cechę, która chyba najbardziej charakteryzuje naszą współczesność. Autorka </w:t>
      </w:r>
      <w:r>
        <w:rPr>
          <w:rFonts w:ascii="Times New Roman" w:hAnsi="Times New Roman" w:cs="Times New Roman"/>
          <w:i/>
          <w:sz w:val="24"/>
          <w:szCs w:val="24"/>
        </w:rPr>
        <w:t>Biegunów</w:t>
      </w:r>
      <w:r>
        <w:rPr>
          <w:rFonts w:ascii="Times New Roman" w:hAnsi="Times New Roman" w:cs="Times New Roman"/>
          <w:sz w:val="24"/>
          <w:szCs w:val="24"/>
        </w:rPr>
        <w:t xml:space="preserve"> nakazuje: „</w:t>
      </w:r>
      <w:r w:rsidRPr="00EC1CD9">
        <w:rPr>
          <w:rFonts w:ascii="Times New Roman" w:hAnsi="Times New Roman" w:cs="Times New Roman"/>
          <w:sz w:val="24"/>
          <w:szCs w:val="24"/>
        </w:rPr>
        <w:t>rusza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EC1C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ię, kiwaj, kołysz, idź, biegnij”, gdyż wie, że to ciągły ruch stanowi wspólny dla nas wszystkich mianownik. Bo czy tacy właśnie nie jesteśmy? </w:t>
      </w:r>
    </w:p>
    <w:p w:rsidR="00E06468" w:rsidRPr="0086159D" w:rsidRDefault="00E06468" w:rsidP="00E064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Podróżujemy nie z powodu fundamentalnej potrzeby przeżycia, ale dla czystej przyjemności lub dla zabicia nudy i wypełnienia czymś czasu. Albo jeszcze dlatego, że nie wyobrażamy sobie, aby mogło być inaczej. Wchłaniamy w siebie całą różnorodność ruchu: twarze mijanych osób, których już nigdy więcej nie spotkamy (chyba, że na portalu społecznościowym); identyczne wnętrza pensjonatów i hosteli, kuszące swoją bezpłciową neutralnością; zdjęcia egzotycznych miejsc w rozdzielczości HD robione najnowocześniejszym telefonem komórkowym; posty </w:t>
      </w:r>
      <w:r w:rsidRPr="00CD3C4D">
        <w:rPr>
          <w:rFonts w:ascii="Times New Roman" w:hAnsi="Times New Roman" w:cs="Times New Roman"/>
          <w:sz w:val="24"/>
          <w:szCs w:val="24"/>
        </w:rPr>
        <w:t>z nowo odwiedzanych mi</w:t>
      </w:r>
      <w:r>
        <w:rPr>
          <w:rFonts w:ascii="Times New Roman" w:hAnsi="Times New Roman" w:cs="Times New Roman"/>
          <w:sz w:val="24"/>
          <w:szCs w:val="24"/>
        </w:rPr>
        <w:t xml:space="preserve">ejsc publikowane na Facebooku wraz z zabawnym komentarzem, który ma nam zapewnić ileś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lajków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Innymi słowy, jesteśmy współczesnymi nomadami: ludźmi – jak podaje </w:t>
      </w:r>
      <w:r>
        <w:rPr>
          <w:rFonts w:ascii="Times New Roman" w:hAnsi="Times New Roman" w:cs="Times New Roman"/>
          <w:i/>
          <w:sz w:val="24"/>
          <w:szCs w:val="24"/>
        </w:rPr>
        <w:t xml:space="preserve">Słownik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języka polskiego</w:t>
      </w:r>
      <w:r>
        <w:rPr>
          <w:rFonts w:ascii="Times New Roman" w:hAnsi="Times New Roman" w:cs="Times New Roman"/>
          <w:sz w:val="24"/>
          <w:szCs w:val="24"/>
        </w:rPr>
        <w:t xml:space="preserve"> – „zmi</w:t>
      </w:r>
      <w:r w:rsidRPr="008615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niającymi</w:t>
      </w:r>
      <w:r w:rsidRPr="0086159D">
        <w:rPr>
          <w:rFonts w:ascii="Times New Roman" w:hAnsi="Times New Roman" w:cs="Times New Roman"/>
          <w:sz w:val="24"/>
          <w:szCs w:val="24"/>
        </w:rPr>
        <w:t xml:space="preserve"> często miejsce pobytu, prowadzący</w:t>
      </w:r>
      <w:r>
        <w:rPr>
          <w:rFonts w:ascii="Times New Roman" w:hAnsi="Times New Roman" w:cs="Times New Roman"/>
          <w:sz w:val="24"/>
          <w:szCs w:val="24"/>
        </w:rPr>
        <w:t>mi nieosiadły tryb życia; ko</w:t>
      </w:r>
      <w:r w:rsidRPr="0086159D">
        <w:rPr>
          <w:rFonts w:ascii="Times New Roman" w:hAnsi="Times New Roman" w:cs="Times New Roman"/>
          <w:sz w:val="24"/>
          <w:szCs w:val="24"/>
        </w:rPr>
        <w:t>czownik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86159D">
        <w:rPr>
          <w:rFonts w:ascii="Times New Roman" w:hAnsi="Times New Roman" w:cs="Times New Roman"/>
          <w:sz w:val="24"/>
          <w:szCs w:val="24"/>
        </w:rPr>
        <w:t>, wędrow</w:t>
      </w:r>
      <w:r>
        <w:rPr>
          <w:rFonts w:ascii="Times New Roman" w:hAnsi="Times New Roman" w:cs="Times New Roman"/>
          <w:sz w:val="24"/>
          <w:szCs w:val="24"/>
        </w:rPr>
        <w:t>cami</w:t>
      </w:r>
      <w:r w:rsidRPr="0086159D">
        <w:rPr>
          <w:rFonts w:ascii="Times New Roman" w:hAnsi="Times New Roman" w:cs="Times New Roman"/>
          <w:sz w:val="24"/>
          <w:szCs w:val="24"/>
        </w:rPr>
        <w:t>, tułacz</w:t>
      </w:r>
      <w:r>
        <w:rPr>
          <w:rFonts w:ascii="Times New Roman" w:hAnsi="Times New Roman" w:cs="Times New Roman"/>
          <w:sz w:val="24"/>
          <w:szCs w:val="24"/>
        </w:rPr>
        <w:t>ami”.</w:t>
      </w:r>
    </w:p>
    <w:p w:rsidR="00E06468" w:rsidRPr="00EE296B" w:rsidRDefault="00E06468" w:rsidP="00E064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sens ma ten nieustanny ruch, to ciągłe krążenie arteriami świata? Czy w ogóle jest w tej mgławicowej formie jakakolwiek treść? Czy jesteśmy spacerowiczami, turystami, włóczęgami i graczami jednocześnie? A jeśli tak, to w co tak naprawdę gramy? Gdzie i po co nieustannie nas nosi? Czy ten swoisty nomadyzm </w:t>
      </w:r>
      <w:r w:rsidRPr="00CD3C4D">
        <w:rPr>
          <w:rFonts w:ascii="Times New Roman" w:hAnsi="Times New Roman" w:cs="Times New Roman"/>
          <w:sz w:val="24"/>
          <w:szCs w:val="24"/>
        </w:rPr>
        <w:t xml:space="preserve">z wpisanym weń </w:t>
      </w:r>
      <w:r>
        <w:rPr>
          <w:rFonts w:ascii="Times New Roman" w:hAnsi="Times New Roman" w:cs="Times New Roman"/>
          <w:sz w:val="24"/>
          <w:szCs w:val="24"/>
        </w:rPr>
        <w:t xml:space="preserve">ryzykiem jest czymś już w nas głęboko zakorzenionym? O świecie w ruchu jako zbiorowisku szans Zygmunt Bauman pisze tak: </w:t>
      </w:r>
      <w:r w:rsidRPr="0086159D">
        <w:rPr>
          <w:rFonts w:ascii="Times New Roman" w:hAnsi="Times New Roman" w:cs="Times New Roman"/>
          <w:sz w:val="24"/>
          <w:szCs w:val="24"/>
        </w:rPr>
        <w:t>„k</w:t>
      </w:r>
      <w:r>
        <w:rPr>
          <w:rFonts w:ascii="Times New Roman" w:hAnsi="Times New Roman" w:cs="Times New Roman"/>
          <w:sz w:val="24"/>
          <w:szCs w:val="24"/>
        </w:rPr>
        <w:t xml:space="preserve">ażda szansa dobra, żadnej nie </w:t>
      </w:r>
      <w:r w:rsidRPr="0086159D">
        <w:rPr>
          <w:rFonts w:ascii="Times New Roman" w:hAnsi="Times New Roman" w:cs="Times New Roman"/>
          <w:sz w:val="24"/>
          <w:szCs w:val="24"/>
        </w:rPr>
        <w:t>warto przegapić, spryt wymaga, by się schylić i po</w:t>
      </w:r>
      <w:r>
        <w:rPr>
          <w:rFonts w:ascii="Times New Roman" w:hAnsi="Times New Roman" w:cs="Times New Roman"/>
          <w:sz w:val="24"/>
          <w:szCs w:val="24"/>
        </w:rPr>
        <w:t>dnieść ją, gdy się trafi, ale i</w:t>
      </w:r>
      <w:r w:rsidRPr="0086159D">
        <w:rPr>
          <w:rFonts w:ascii="Times New Roman" w:hAnsi="Times New Roman" w:cs="Times New Roman"/>
          <w:sz w:val="24"/>
          <w:szCs w:val="24"/>
        </w:rPr>
        <w:t xml:space="preserve"> nie zginać grzbietu zbyt gorliwie, aby nie pozbawić go giętkości na przyszłość”</w:t>
      </w:r>
      <w:r>
        <w:rPr>
          <w:rFonts w:ascii="Times New Roman" w:hAnsi="Times New Roman" w:cs="Times New Roman"/>
          <w:sz w:val="24"/>
          <w:szCs w:val="24"/>
        </w:rPr>
        <w:t>. Może jest więc tak, że to właśnie krążąc bez celu odnajdujemy jakiś sens?</w:t>
      </w:r>
    </w:p>
    <w:p w:rsidR="00E06468" w:rsidRDefault="00E06468" w:rsidP="00E06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Podobnie uważa Olga Tokarczuk, która stwierdza: „</w:t>
      </w:r>
      <w:r w:rsidRPr="00583BFF">
        <w:rPr>
          <w:rFonts w:ascii="Times New Roman" w:hAnsi="Times New Roman" w:cs="Times New Roman"/>
          <w:sz w:val="24"/>
          <w:szCs w:val="24"/>
        </w:rPr>
        <w:t xml:space="preserve">Podróż jest chyba największym zbliżeniem do tego, czym współczesny świat wydaje się być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BFF">
        <w:rPr>
          <w:rFonts w:ascii="Times New Roman" w:hAnsi="Times New Roman" w:cs="Times New Roman"/>
          <w:sz w:val="24"/>
          <w:szCs w:val="24"/>
        </w:rPr>
        <w:t xml:space="preserve"> ruchem, niestabilnością</w:t>
      </w:r>
      <w:r>
        <w:rPr>
          <w:rFonts w:ascii="Times New Roman" w:hAnsi="Times New Roman" w:cs="Times New Roman"/>
          <w:sz w:val="24"/>
          <w:szCs w:val="24"/>
        </w:rPr>
        <w:t>”, a gdzie indziej dodaje do tej listy płynność i iluzoryczność. A Ty? Czy też tak uważasz? Czy też czujesz się współczesnym nomadą/pielgrzymem, który żyje z i dla ruchu? Napisz o tym: biegnij, płyń, bądź. Albowiem, „b</w:t>
      </w:r>
      <w:r w:rsidRPr="00E55BCD">
        <w:rPr>
          <w:rFonts w:ascii="Times New Roman" w:hAnsi="Times New Roman" w:cs="Times New Roman"/>
          <w:sz w:val="24"/>
          <w:szCs w:val="24"/>
        </w:rPr>
        <w:t>łogosławiony,  który  idzie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103D4" w:rsidRDefault="00C103D4" w:rsidP="00C103D4">
      <w:pPr>
        <w:spacing w:line="360" w:lineRule="auto"/>
        <w:ind w:firstLine="708"/>
        <w:jc w:val="both"/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Organizator Konkursu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prowadzony przez Organizatora na zasadzie niniejszego Regulaminu.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jest Miejska Biblioteka Publiczna  im. Jana Pawła II w Opolu, 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Minorytów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45-017 Opole, www.mbp.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opole.pl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Adresaci Konkursu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mogą wziąć: </w:t>
      </w:r>
    </w:p>
    <w:p w:rsidR="00C103D4" w:rsidRPr="003E32A1" w:rsidRDefault="00414E28" w:rsidP="00C103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 –</w:t>
      </w:r>
      <w:r w:rsidR="00C103D4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szkół średnich ogólnokształcących i zawodowych kończących się egzaminem dojrzałości.</w:t>
      </w:r>
    </w:p>
    <w:p w:rsidR="00C103D4" w:rsidRPr="003E32A1" w:rsidRDefault="00414E28" w:rsidP="00C103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kategoria –</w:t>
      </w:r>
      <w:r w:rsidR="00C103D4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studenci uczelni wyższych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103D4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względu na kierunek oraz tryb odbywania studiów.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Nagrody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Default="00C103D4" w:rsidP="00C103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przyzna następujące nagrody i wyróżnienia:</w:t>
      </w:r>
    </w:p>
    <w:p w:rsidR="006332E9" w:rsidRPr="003E32A1" w:rsidRDefault="006332E9" w:rsidP="006332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kategoria I: </w:t>
      </w:r>
    </w:p>
    <w:p w:rsidR="00C103D4" w:rsidRPr="003E32A1" w:rsidRDefault="00C103D4" w:rsidP="00C103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kategoria II:</w:t>
      </w:r>
    </w:p>
    <w:p w:rsidR="00C103D4" w:rsidRPr="003E32A1" w:rsidRDefault="00C103D4" w:rsidP="00C103D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103D4" w:rsidRPr="003E32A1" w:rsidRDefault="00C103D4" w:rsidP="00C1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może także przyznać:</w:t>
      </w:r>
    </w:p>
    <w:p w:rsidR="00C103D4" w:rsidRPr="003E32A1" w:rsidRDefault="00C103D4" w:rsidP="00C103D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2 wyróżnienia po 100 zł i 5 nagród rzeczowych w każdej z kategorii. </w:t>
      </w:r>
    </w:p>
    <w:p w:rsidR="00C103D4" w:rsidRPr="003E32A1" w:rsidRDefault="00C103D4" w:rsidP="00C103D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Czas trwania konkursu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7E61B7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rozpoczyna się </w:t>
      </w:r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trwać będzie do</w:t>
      </w:r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</w:t>
      </w:r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7E6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stempla pocztowego).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Zasady Konkursu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jest zapoznanie się z Regulaminem.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udział wezmą wyłącznie prace dotąd nigdzie nie publikowane drukiem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będące zwycięzcami innych konkursów.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zgadza się na nieodpłatne wykorzystanie przez Organizatora nadesłanej pracy do celów promocyjnych, wydawniczych i innych zgodnych z działalnością Organizatora.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praca powinna być podpisana godłem lub pseudonimem, dane osobowe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nazwisko, dokładny adres z kodem pocztowym, telefon, e-mail</w:t>
      </w:r>
      <w:r w:rsidR="00E90D1F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zgoda na przetwarzanie danych osobowych – do pobrania na stronie</w:t>
      </w:r>
      <w:bookmarkStart w:id="0" w:name="_GoBack"/>
      <w:bookmarkEnd w:id="0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 powinny zostać umieszczone w zamkniętej kopercie, oznaczonej tym samym godłem lub pseudonimem co praca.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wystąpić pod jednym godłem lub pseudonimem i może przesłać tylko jedną pracę konkursową.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bierze odpowiedzialności za naruszenie praw autorskich przez Uczestników Konkursu. Odpowiedzialność ta spoczywa na Uczestnikach Konkursu.</w:t>
      </w:r>
    </w:p>
    <w:p w:rsidR="00C103D4" w:rsidRPr="001050EE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>.12.</w:t>
      </w:r>
      <w:r w:rsidR="002B3747" w:rsidRP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dokona tego Kapituła Konkursu w składzie:</w:t>
      </w:r>
    </w:p>
    <w:p w:rsidR="00C103D4" w:rsidRPr="003E32A1" w:rsidRDefault="00C103D4" w:rsidP="00B67D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Gleń</w:t>
      </w:r>
      <w:proofErr w:type="spellEnd"/>
      <w:r w:rsidR="007E61B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UO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4E2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naukowy Instytutu Filologii Polskiej Uniwersytetu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Opolskiego, poeta, krytyk literacki</w:t>
      </w:r>
      <w:r w:rsidR="00414E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103D4" w:rsidRPr="003E32A1" w:rsidRDefault="00C103D4" w:rsidP="00B67D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Jacek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Gutorow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UO</w:t>
      </w:r>
      <w:r w:rsidR="0041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naukowy Instytutu Filologii Angielskiej Uniwersytetu Opolskiego, poeta, tłumacz, eseista, krytyk literacki</w:t>
      </w:r>
      <w:r w:rsidR="00414E2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03D4" w:rsidRPr="003E32A1" w:rsidRDefault="00C103D4" w:rsidP="00B67D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Kuźnicki – pracownik naukowy Instytutu Filologii Angielskiej Uniwersytetu Opolskiego, poeta, krytyk literacki</w:t>
      </w:r>
      <w:r w:rsidR="0041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wynikach Konkursu będą dostępne na stronie internetowej: </w:t>
      </w:r>
    </w:p>
    <w:p w:rsidR="00C103D4" w:rsidRPr="003E32A1" w:rsidRDefault="00E90D1F" w:rsidP="00B67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C103D4" w:rsidRPr="000C3A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www.mbp.opole.pl</w:t>
        </w:r>
      </w:hyperlink>
      <w:r w:rsidR="00C103D4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03D4" w:rsidRPr="003E32A1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oraz osoby, których prace zostaną wyróżnione będą powiadomieni telefonicznie lub pocztą elektroniczną. Pozostali uczestnicy nie będą indywidualnie powiadamiani.</w:t>
      </w:r>
    </w:p>
    <w:p w:rsidR="00C103D4" w:rsidRDefault="00C103D4" w:rsidP="00B67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laureaci zobowiązani są do osobistego odbioru nagrody.  </w:t>
      </w:r>
    </w:p>
    <w:p w:rsidR="007B2D0F" w:rsidRDefault="007B2D0F" w:rsidP="007B2D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D0F">
        <w:rPr>
          <w:rFonts w:ascii="Times New Roman" w:hAnsi="Times New Roman" w:cs="Times New Roman"/>
          <w:sz w:val="24"/>
          <w:szCs w:val="24"/>
        </w:rPr>
        <w:t xml:space="preserve">Przesłanie pracy konkursowej jest równoznaczne z wyrażeniem przez zgłaszającego zgody na przetwarzanie jego danych osobowych (imię, nazwisko, adres zamieszkania, dana osobowe podane w pracy konkursowej). Dane osobowe będą przetwarzane przez Miejską Bibliotekę Publiczną im. Jana Pawła II w Opolu: </w:t>
      </w:r>
    </w:p>
    <w:p w:rsidR="007B2D0F" w:rsidRPr="007B2D0F" w:rsidRDefault="007B2D0F" w:rsidP="007B2D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2D0F">
        <w:rPr>
          <w:rFonts w:ascii="Times New Roman" w:hAnsi="Times New Roman" w:cs="Times New Roman"/>
          <w:sz w:val="24"/>
          <w:szCs w:val="24"/>
        </w:rPr>
        <w:t xml:space="preserve">- na podstawie art. 6 ust. 1 lit. a) Rozporządzenia Parlamentu Europejskiego i Rady (UE) 2016/679 z dn. 27.04.2016 dotyczącego ochrony danych osobowych (dalej: „RODO”) w celu: realizacji Konkursu, wyłonienia i ogłoszenia zwycięzców Konkursu, zebrania opinii od uczestników o przeprowadzonym Konkursie, wysyłania informacji związanych z Konkursem – przez czas niezbędny do przeprowadzenia </w:t>
      </w:r>
      <w:r w:rsidRPr="007B2D0F">
        <w:rPr>
          <w:rFonts w:ascii="Times New Roman" w:hAnsi="Times New Roman" w:cs="Times New Roman"/>
          <w:sz w:val="24"/>
          <w:szCs w:val="24"/>
        </w:rPr>
        <w:lastRenderedPageBreak/>
        <w:t xml:space="preserve">Konkursu; </w:t>
      </w:r>
      <w:r w:rsidRPr="007B2D0F">
        <w:rPr>
          <w:rFonts w:ascii="Times New Roman" w:hAnsi="Times New Roman" w:cs="Times New Roman"/>
          <w:sz w:val="24"/>
          <w:szCs w:val="24"/>
        </w:rPr>
        <w:br/>
        <w:t>- w zakresie ochrony praw własności intelektualnej - na podstawie art. 6 ust. 1 lit. f) RODO gdy jest to niezbędne z uwagi na prawnie uzasadniony interes Organizatora zapewnienia możliwości do korzystania z praw na dobrach niematerialnych – przez czas niezbędny, nie dłuższy n</w:t>
      </w:r>
      <w:r>
        <w:rPr>
          <w:rFonts w:ascii="Times New Roman" w:hAnsi="Times New Roman" w:cs="Times New Roman"/>
          <w:sz w:val="24"/>
          <w:szCs w:val="24"/>
        </w:rPr>
        <w:t xml:space="preserve">iż czas trwania tych praw. </w:t>
      </w:r>
    </w:p>
    <w:p w:rsidR="007B2D0F" w:rsidRDefault="007B2D0F" w:rsidP="007B2D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D0F">
        <w:rPr>
          <w:rFonts w:ascii="Times New Roman" w:hAnsi="Times New Roman" w:cs="Times New Roman"/>
          <w:sz w:val="24"/>
          <w:szCs w:val="24"/>
        </w:rPr>
        <w:t xml:space="preserve">Bez podania powyższych danych nie będzie możliwe uczestnictwo </w:t>
      </w:r>
      <w:r>
        <w:rPr>
          <w:rFonts w:ascii="Times New Roman" w:hAnsi="Times New Roman" w:cs="Times New Roman"/>
          <w:sz w:val="24"/>
          <w:szCs w:val="24"/>
        </w:rPr>
        <w:t xml:space="preserve">zgłaszającego w Konkursie. </w:t>
      </w:r>
    </w:p>
    <w:p w:rsidR="007B2D0F" w:rsidRPr="007B2D0F" w:rsidRDefault="007B2D0F" w:rsidP="007B2D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D0F">
        <w:rPr>
          <w:rFonts w:ascii="Times New Roman" w:hAnsi="Times New Roman" w:cs="Times New Roman"/>
          <w:sz w:val="24"/>
          <w:szCs w:val="24"/>
        </w:rPr>
        <w:t>Administratorem danych osobowych uczestnika Konkursu jest Miejska Biblioteka Publiczna im. Jana Pawła II z siedzibą w Opolu, ul. Minorytów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0F" w:rsidRPr="007B2D0F" w:rsidRDefault="007B2D0F" w:rsidP="007B2D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D0F">
        <w:rPr>
          <w:rFonts w:ascii="Times New Roman" w:hAnsi="Times New Roman" w:cs="Times New Roman"/>
          <w:sz w:val="24"/>
          <w:szCs w:val="24"/>
        </w:rPr>
        <w:t xml:space="preserve">Uczestnikowi Konkursu przysługuje prawo dostępu do swoich danych osobowych, ich sprostowania, zmiany, usunięcia, ograniczenia przetwarzania, przenoszenia, prawo do wniesienia sprzeciwu wobec przetwarzania, wniesienia skargi do organu nadzorczego, na zasadach określonych w RODO. Dane mogą zostać przekazane podmiotom świadczącym na rzecz MBP w Opolu  usługi  objętych klauzulą poufności. Przetwarzanie danych uczestników konkursu zostanie zakończone, gdy cel, dla którego dane zostały zebrane przestanie być aktualny. Szczegóły zawarte są </w:t>
      </w:r>
      <w:r w:rsidRPr="007B2D0F">
        <w:rPr>
          <w:rFonts w:ascii="Times New Roman" w:hAnsi="Times New Roman" w:cs="Times New Roman"/>
          <w:b/>
          <w:sz w:val="24"/>
          <w:szCs w:val="24"/>
        </w:rPr>
        <w:t>Polityce bezpieczeństwa</w:t>
      </w:r>
      <w:r w:rsidRPr="007B2D0F">
        <w:rPr>
          <w:rFonts w:ascii="Times New Roman" w:hAnsi="Times New Roman" w:cs="Times New Roman"/>
          <w:sz w:val="24"/>
          <w:szCs w:val="24"/>
        </w:rPr>
        <w:t xml:space="preserve">  MBP  https://mbp.opole.pl/polityka-prywatnosci/</w:t>
      </w:r>
    </w:p>
    <w:p w:rsidR="007B2D0F" w:rsidRPr="003E32A1" w:rsidRDefault="007B2D0F" w:rsidP="007B2D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Warunki techniczne </w:t>
      </w:r>
    </w:p>
    <w:p w:rsidR="00C103D4" w:rsidRPr="003E32A1" w:rsidRDefault="00C103D4" w:rsidP="00C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3D4" w:rsidRPr="003E32A1" w:rsidRDefault="00C103D4" w:rsidP="00B67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przygotowana w edytorze tekstowym, Times New Roman (wielkość czcionki 12, marginesy </w:t>
      </w:r>
      <w:smartTag w:uri="urn:schemas-microsoft-com:office:smarttags" w:element="metricconverter">
        <w:smartTagPr>
          <w:attr w:name="ProductID" w:val="2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odstępy między wierszami </w:t>
      </w:r>
      <w:smartTag w:uri="urn:schemas-microsoft-com:office:smarttags" w:element="metricconverter">
        <w:smartTagPr>
          <w:attr w:name="ProductID" w:val="1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), objętość tekstu nie może przekroczyć 5 stron maszynopisu i powinna być dostarczona w 4 egzemplarzach oraz dodatkowo na nośniku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lektronicznym (CD-ROM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03D4" w:rsidRPr="003E32A1" w:rsidRDefault="00C103D4" w:rsidP="00B67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przyjmowane będą tylko te prace, które zostaną nadesłane w postaci  wydruku komputerowego bądź maszynopisu. </w:t>
      </w:r>
    </w:p>
    <w:p w:rsidR="00C103D4" w:rsidRPr="003E32A1" w:rsidRDefault="00C103D4" w:rsidP="00B67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przesłać na adres: Miejska Biblioteka Publiczna im Jana Pawła II, ul. Minorytów 4, 45-017 Opole z dopiskiem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„ESEJ”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</w:t>
      </w:r>
      <w:r w:rsidR="00B67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</w:t>
      </w:r>
      <w:r w:rsidR="00B67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</w:p>
    <w:p w:rsidR="00C103D4" w:rsidRPr="003E32A1" w:rsidRDefault="00C103D4" w:rsidP="00B67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spełniające warunków technicznych nie będą uwzględniane w Konkursie.</w:t>
      </w:r>
    </w:p>
    <w:p w:rsidR="00410DC9" w:rsidRDefault="00410DC9"/>
    <w:sectPr w:rsidR="0041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87F"/>
    <w:multiLevelType w:val="hybridMultilevel"/>
    <w:tmpl w:val="5B2E7B06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58A7"/>
    <w:multiLevelType w:val="hybridMultilevel"/>
    <w:tmpl w:val="17B6E8D8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C787F"/>
    <w:multiLevelType w:val="hybridMultilevel"/>
    <w:tmpl w:val="81B812A4"/>
    <w:lvl w:ilvl="0" w:tplc="A834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5768D"/>
    <w:multiLevelType w:val="hybridMultilevel"/>
    <w:tmpl w:val="E4345834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4"/>
    <w:rsid w:val="001050EE"/>
    <w:rsid w:val="002B3747"/>
    <w:rsid w:val="00410DC9"/>
    <w:rsid w:val="00414E28"/>
    <w:rsid w:val="006332E9"/>
    <w:rsid w:val="007B2D0F"/>
    <w:rsid w:val="007C68C5"/>
    <w:rsid w:val="007E61B7"/>
    <w:rsid w:val="00B67D7B"/>
    <w:rsid w:val="00BA6574"/>
    <w:rsid w:val="00C103D4"/>
    <w:rsid w:val="00D7651C"/>
    <w:rsid w:val="00E06468"/>
    <w:rsid w:val="00E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3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D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103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3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D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103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b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Maluszczak</dc:creator>
  <cp:lastModifiedBy>Karol Maluszczak</cp:lastModifiedBy>
  <cp:revision>7</cp:revision>
  <dcterms:created xsi:type="dcterms:W3CDTF">2018-03-26T09:29:00Z</dcterms:created>
  <dcterms:modified xsi:type="dcterms:W3CDTF">2019-06-03T12:15:00Z</dcterms:modified>
</cp:coreProperties>
</file>