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ADB4A" w14:textId="0D8D7834" w:rsidR="00B671A8" w:rsidRPr="00B671A8" w:rsidRDefault="00B671A8" w:rsidP="009A137A">
      <w:pPr>
        <w:tabs>
          <w:tab w:val="left" w:pos="600"/>
          <w:tab w:val="right" w:pos="9184"/>
        </w:tabs>
        <w:spacing w:before="240" w:after="0" w:line="280" w:lineRule="exact"/>
        <w:jc w:val="right"/>
        <w:rPr>
          <w:color w:val="1D4197"/>
          <w:sz w:val="18"/>
          <w:szCs w:val="20"/>
        </w:rPr>
      </w:pPr>
      <w:r w:rsidRPr="00B671A8">
        <w:rPr>
          <w:color w:val="1D4197"/>
          <w:sz w:val="18"/>
          <w:szCs w:val="20"/>
        </w:rPr>
        <w:t xml:space="preserve">Kapituła Konkursu o Nagrodę im. </w:t>
      </w:r>
      <w:r>
        <w:rPr>
          <w:color w:val="1D4197"/>
          <w:sz w:val="18"/>
          <w:szCs w:val="20"/>
        </w:rPr>
        <w:t xml:space="preserve">Pierwszego Rektora </w:t>
      </w:r>
      <w:r>
        <w:rPr>
          <w:color w:val="1D4197"/>
          <w:sz w:val="18"/>
          <w:szCs w:val="20"/>
        </w:rPr>
        <w:br/>
      </w:r>
      <w:r w:rsidRPr="009A137A">
        <w:rPr>
          <w:color w:val="1D4197"/>
          <w:sz w:val="18"/>
          <w:szCs w:val="20"/>
        </w:rPr>
        <w:t>Uniwersytetu Łódzkiego</w:t>
      </w:r>
      <w:r w:rsidRPr="00B671A8">
        <w:rPr>
          <w:color w:val="1D4197"/>
          <w:sz w:val="18"/>
          <w:szCs w:val="20"/>
        </w:rPr>
        <w:t xml:space="preserve"> Profesora Tadeusza Kotarbińskiego</w:t>
      </w:r>
    </w:p>
    <w:p w14:paraId="66029EC1" w14:textId="7E95C3E9" w:rsidR="00DD418B" w:rsidRPr="003C79FF" w:rsidRDefault="00FA7A61" w:rsidP="001A3D29">
      <w:pPr>
        <w:tabs>
          <w:tab w:val="left" w:pos="600"/>
          <w:tab w:val="right" w:pos="9184"/>
        </w:tabs>
        <w:spacing w:before="120" w:after="960" w:line="380" w:lineRule="exact"/>
        <w:rPr>
          <w:color w:val="3F3E3E"/>
          <w:sz w:val="18"/>
          <w:szCs w:val="20"/>
        </w:rPr>
      </w:pPr>
      <w:r w:rsidRPr="003C79FF">
        <w:rPr>
          <w:color w:val="3F3E3E"/>
          <w:sz w:val="18"/>
          <w:szCs w:val="20"/>
        </w:rPr>
        <w:tab/>
      </w:r>
    </w:p>
    <w:p w14:paraId="0D913459" w14:textId="77777777" w:rsidR="00C819D6" w:rsidRPr="00636822" w:rsidRDefault="00C819D6" w:rsidP="00DD418B">
      <w:pPr>
        <w:spacing w:after="0" w:line="280" w:lineRule="exact"/>
        <w:rPr>
          <w:color w:val="3F3E3E"/>
          <w:sz w:val="20"/>
          <w:szCs w:val="20"/>
        </w:rPr>
        <w:sectPr w:rsidR="00C819D6" w:rsidRPr="00636822" w:rsidSect="009A137A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0" w:right="1418" w:bottom="1418" w:left="1418" w:header="465" w:footer="663" w:gutter="0"/>
          <w:cols w:space="708"/>
          <w:titlePg/>
          <w:docGrid w:linePitch="360"/>
        </w:sectPr>
      </w:pPr>
    </w:p>
    <w:p w14:paraId="1995D583" w14:textId="77777777" w:rsidR="00962B30" w:rsidRPr="00915768" w:rsidRDefault="00962B30" w:rsidP="00962B30">
      <w:pPr>
        <w:jc w:val="center"/>
        <w:rPr>
          <w:rFonts w:ascii="Times New Roman" w:hAnsi="Times New Roman" w:cs="Times New Roman"/>
          <w:b/>
        </w:rPr>
      </w:pPr>
      <w:r w:rsidRPr="00915768">
        <w:rPr>
          <w:rFonts w:ascii="Times New Roman" w:hAnsi="Times New Roman" w:cs="Times New Roman"/>
          <w:b/>
        </w:rPr>
        <w:t>REGULAMIN</w:t>
      </w:r>
    </w:p>
    <w:p w14:paraId="242CD444" w14:textId="77777777" w:rsidR="00962B30" w:rsidRPr="00915768" w:rsidRDefault="00962B30" w:rsidP="00962B30">
      <w:pPr>
        <w:jc w:val="center"/>
        <w:rPr>
          <w:rFonts w:ascii="Times New Roman" w:hAnsi="Times New Roman" w:cs="Times New Roman"/>
          <w:b/>
        </w:rPr>
      </w:pPr>
      <w:r w:rsidRPr="00915768">
        <w:rPr>
          <w:rFonts w:ascii="Times New Roman" w:hAnsi="Times New Roman" w:cs="Times New Roman"/>
          <w:b/>
        </w:rPr>
        <w:t>NAGRODY IM. PIERWSZEGO REKTORA UNIWERSYTETU ŁÓDZKIEGO</w:t>
      </w:r>
    </w:p>
    <w:p w14:paraId="66D7E7BA" w14:textId="77777777" w:rsidR="00962B30" w:rsidRPr="00915768" w:rsidRDefault="00962B30" w:rsidP="00962B30">
      <w:pPr>
        <w:jc w:val="center"/>
        <w:rPr>
          <w:rFonts w:ascii="Times New Roman" w:hAnsi="Times New Roman" w:cs="Times New Roman"/>
          <w:b/>
        </w:rPr>
      </w:pPr>
      <w:r w:rsidRPr="00915768">
        <w:rPr>
          <w:rFonts w:ascii="Times New Roman" w:hAnsi="Times New Roman" w:cs="Times New Roman"/>
          <w:b/>
        </w:rPr>
        <w:t>PROFESORA TADEUSZA KOTARBIŃSKIEGO</w:t>
      </w:r>
    </w:p>
    <w:p w14:paraId="03E1BF2A" w14:textId="77777777" w:rsidR="00962B30" w:rsidRPr="00915768" w:rsidRDefault="00962B30" w:rsidP="00962B30">
      <w:pPr>
        <w:jc w:val="center"/>
        <w:rPr>
          <w:rFonts w:ascii="Times New Roman" w:hAnsi="Times New Roman" w:cs="Times New Roman"/>
          <w:b/>
        </w:rPr>
      </w:pPr>
    </w:p>
    <w:p w14:paraId="066F53A7" w14:textId="77777777" w:rsidR="00962B30" w:rsidRPr="00915768" w:rsidRDefault="00962B30" w:rsidP="00962B30">
      <w:pPr>
        <w:jc w:val="center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POSTANOW</w:t>
      </w:r>
      <w:r>
        <w:rPr>
          <w:rFonts w:ascii="Times New Roman" w:hAnsi="Times New Roman" w:cs="Times New Roman"/>
        </w:rPr>
        <w:t>I</w:t>
      </w:r>
      <w:r w:rsidRPr="00915768">
        <w:rPr>
          <w:rFonts w:ascii="Times New Roman" w:hAnsi="Times New Roman" w:cs="Times New Roman"/>
        </w:rPr>
        <w:t>ENIA OGÓLNE</w:t>
      </w:r>
    </w:p>
    <w:p w14:paraId="77E8D347" w14:textId="77777777" w:rsidR="00962B30" w:rsidRPr="00915768" w:rsidRDefault="00962B30" w:rsidP="00962B30">
      <w:pPr>
        <w:jc w:val="center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§ 1</w:t>
      </w:r>
    </w:p>
    <w:p w14:paraId="39FE520A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1. Nagroda im. Pierwszego Rektora Uniwersytetu Łódzkiego Profesora Tadeusza Kotarbińskiego (zwana dalej „Nagrodą”) przyznawana jest za wybitną pracę naukową z zakresu nauk humanistycznych.</w:t>
      </w:r>
    </w:p>
    <w:p w14:paraId="6C9E1E39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2. Organizatorem konkursu oraz fundatorem Nagrody jest Uniwersytet Łódzki.</w:t>
      </w:r>
    </w:p>
    <w:p w14:paraId="08FA73AF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3. Nagroda przyznawana jest corocznie.</w:t>
      </w:r>
    </w:p>
    <w:p w14:paraId="0B34C789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4. Wysokość Nagrody wynosi 50000 zł.</w:t>
      </w:r>
    </w:p>
    <w:p w14:paraId="02D786C6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5. Nagroda może być przyznana osobie fizycznej, która jest autorem lub współautorem pracy zgłoszonej w konkursie.</w:t>
      </w:r>
    </w:p>
    <w:p w14:paraId="215A0FA8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6. Nagrodę przyznaje Kapituła Nagrody.</w:t>
      </w:r>
    </w:p>
    <w:p w14:paraId="17175C94" w14:textId="77777777" w:rsidR="00962B30" w:rsidRPr="00915768" w:rsidRDefault="00962B30" w:rsidP="00962B30">
      <w:pPr>
        <w:rPr>
          <w:rFonts w:ascii="Times New Roman" w:hAnsi="Times New Roman" w:cs="Times New Roman"/>
        </w:rPr>
      </w:pPr>
    </w:p>
    <w:p w14:paraId="76475B40" w14:textId="77777777" w:rsidR="00962B30" w:rsidRPr="00915768" w:rsidRDefault="00962B30" w:rsidP="00962B30">
      <w:pPr>
        <w:jc w:val="center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KAPITUŁA NAGRODY</w:t>
      </w:r>
    </w:p>
    <w:p w14:paraId="2A849D03" w14:textId="77777777" w:rsidR="00962B30" w:rsidRPr="00915768" w:rsidRDefault="00962B30" w:rsidP="00962B30">
      <w:pPr>
        <w:jc w:val="center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§ 2</w:t>
      </w:r>
    </w:p>
    <w:p w14:paraId="3C88522F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1. Przewodniczącym Kapituły jest Rektor Uniwersytetu Łódzkiego.</w:t>
      </w:r>
    </w:p>
    <w:p w14:paraId="54C5A399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 xml:space="preserve">2. Rektor Uniwersytetu Łódzkiego powołuje do składu Kapituły od sześciu do </w:t>
      </w:r>
      <w:r>
        <w:rPr>
          <w:rFonts w:ascii="Times New Roman" w:hAnsi="Times New Roman" w:cs="Times New Roman"/>
        </w:rPr>
        <w:t>dziesięciu członków, w </w:t>
      </w:r>
      <w:r w:rsidRPr="00915768">
        <w:rPr>
          <w:rFonts w:ascii="Times New Roman" w:hAnsi="Times New Roman" w:cs="Times New Roman"/>
        </w:rPr>
        <w:t xml:space="preserve">tym </w:t>
      </w:r>
      <w:r>
        <w:rPr>
          <w:rFonts w:ascii="Times New Roman" w:hAnsi="Times New Roman" w:cs="Times New Roman"/>
        </w:rPr>
        <w:t>trzech</w:t>
      </w:r>
      <w:r w:rsidRPr="00915768">
        <w:rPr>
          <w:rFonts w:ascii="Times New Roman" w:hAnsi="Times New Roman" w:cs="Times New Roman"/>
        </w:rPr>
        <w:t xml:space="preserve"> z Uniwersytetu Łódzkiego, spośród osób posiadających tytuł naukowy profesora i</w:t>
      </w:r>
      <w:r>
        <w:rPr>
          <w:rFonts w:ascii="Times New Roman" w:hAnsi="Times New Roman" w:cs="Times New Roman"/>
        </w:rPr>
        <w:t> </w:t>
      </w:r>
      <w:r w:rsidRPr="00915768">
        <w:rPr>
          <w:rFonts w:ascii="Times New Roman" w:hAnsi="Times New Roman" w:cs="Times New Roman"/>
        </w:rPr>
        <w:t>reprezentujących obszar nauk humanistycznych lub społecznych.</w:t>
      </w:r>
    </w:p>
    <w:p w14:paraId="3D220C35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3. Rektor Uniwersytetu Łódzkiego powołuje sekretarza Kapituły, do którego obowiązków należy:</w:t>
      </w:r>
    </w:p>
    <w:p w14:paraId="5E3B2F1C" w14:textId="77777777" w:rsidR="00962B30" w:rsidRPr="00915768" w:rsidRDefault="00962B30" w:rsidP="00962B30">
      <w:pPr>
        <w:ind w:left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a) przygotowanie materiałów informacyjnych dla członków Kapituły;</w:t>
      </w:r>
    </w:p>
    <w:p w14:paraId="1F8B278E" w14:textId="77777777" w:rsidR="00962B30" w:rsidRPr="00915768" w:rsidRDefault="00962B30" w:rsidP="00962B30">
      <w:pPr>
        <w:ind w:left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b) protokołowanie obrad Kapituły;</w:t>
      </w:r>
    </w:p>
    <w:p w14:paraId="38793905" w14:textId="77777777" w:rsidR="00962B30" w:rsidRPr="00915768" w:rsidRDefault="00962B30" w:rsidP="00962B30">
      <w:pPr>
        <w:ind w:left="567" w:hanging="283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c) powiadamianie członków Kapituły o terminach obrad, ich porządku oraz podejmowanie wszelkich czynności związanych z obsługą prac Kapituły oraz jej decyzjami.</w:t>
      </w:r>
    </w:p>
    <w:p w14:paraId="1D8D44C4" w14:textId="77777777" w:rsidR="00962B30" w:rsidRDefault="00962B30" w:rsidP="00962B30">
      <w:pPr>
        <w:ind w:left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Sekretarzowi nie przysługuje prawo głosu.</w:t>
      </w:r>
    </w:p>
    <w:p w14:paraId="737033D1" w14:textId="77777777" w:rsidR="00A9398F" w:rsidRDefault="00A9398F" w:rsidP="00962B30">
      <w:pPr>
        <w:ind w:left="284"/>
        <w:jc w:val="both"/>
        <w:rPr>
          <w:rFonts w:ascii="Times New Roman" w:hAnsi="Times New Roman" w:cs="Times New Roman"/>
        </w:rPr>
      </w:pPr>
    </w:p>
    <w:p w14:paraId="3280CC77" w14:textId="77777777" w:rsidR="00A9398F" w:rsidRPr="00915768" w:rsidRDefault="00A9398F" w:rsidP="00962B30">
      <w:pPr>
        <w:ind w:left="284"/>
        <w:jc w:val="both"/>
        <w:rPr>
          <w:rFonts w:ascii="Times New Roman" w:hAnsi="Times New Roman" w:cs="Times New Roman"/>
        </w:rPr>
      </w:pPr>
    </w:p>
    <w:p w14:paraId="14895435" w14:textId="1230CEAB" w:rsidR="00A9398F" w:rsidRDefault="00962B30" w:rsidP="00A9398F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lastRenderedPageBreak/>
        <w:t>4. Kapituła podejmuje swoje decyzje na posiedzeniach w formie uchwał, w głosowaniu jawnym, zwykłą większością głosów w obecności co najmni</w:t>
      </w:r>
      <w:r>
        <w:rPr>
          <w:rFonts w:ascii="Times New Roman" w:hAnsi="Times New Roman" w:cs="Times New Roman"/>
        </w:rPr>
        <w:t>ej czterech członków Kapituły i </w:t>
      </w:r>
      <w:r w:rsidRPr="00915768">
        <w:rPr>
          <w:rFonts w:ascii="Times New Roman" w:hAnsi="Times New Roman" w:cs="Times New Roman"/>
        </w:rPr>
        <w:t>Przewodniczącego. W razie równego podziału głosów decyduje głos Przewodniczącego.</w:t>
      </w:r>
    </w:p>
    <w:p w14:paraId="77E2BD36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5. Na żądanie jednego z członków Kapituły przeprowadza się głosowanie tajne.</w:t>
      </w:r>
    </w:p>
    <w:p w14:paraId="5081AA1E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6. W głosowaniach istotnych dla rozstrzygnięcia konkursu członek Kapituły nie może wstrzymać się od głosu.</w:t>
      </w:r>
    </w:p>
    <w:p w14:paraId="19681126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7. Członkowie Kapituły oraz Sekretarz zobowiązani są do zachowania w tajemnicy wszelkich informacji o przebiegu posiedzeń Kapituły.</w:t>
      </w:r>
    </w:p>
    <w:p w14:paraId="4866A6E3" w14:textId="77777777" w:rsidR="00962B30" w:rsidRPr="00915768" w:rsidRDefault="00962B30" w:rsidP="00962B30">
      <w:pPr>
        <w:rPr>
          <w:rFonts w:ascii="Times New Roman" w:hAnsi="Times New Roman" w:cs="Times New Roman"/>
        </w:rPr>
      </w:pPr>
    </w:p>
    <w:p w14:paraId="251D2244" w14:textId="77777777" w:rsidR="00962B30" w:rsidRPr="00915768" w:rsidRDefault="00962B30" w:rsidP="00962B30">
      <w:pPr>
        <w:jc w:val="center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KONKURS</w:t>
      </w:r>
    </w:p>
    <w:p w14:paraId="69B84F56" w14:textId="77777777" w:rsidR="00962B30" w:rsidRPr="00915768" w:rsidRDefault="00962B30" w:rsidP="00962B30">
      <w:pPr>
        <w:jc w:val="center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§ 3</w:t>
      </w:r>
    </w:p>
    <w:p w14:paraId="5EC87EC4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1. Terminarz poszczególnych czynności i etapów konkursu ustala Kapituła.</w:t>
      </w:r>
    </w:p>
    <w:p w14:paraId="4CB40DF4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2. Ogłoszenie konkursu wraz z terminarzem, wysokością Nagrody w danym roku oraz innymi informacjami związanymi z przebiegiem konkursu następuje do 15 marca każdego roku.</w:t>
      </w:r>
    </w:p>
    <w:p w14:paraId="328820EF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3. Konkurs składa się z dwóch etapów.</w:t>
      </w:r>
    </w:p>
    <w:p w14:paraId="2B643BC1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4. Pierwszy etap obejmuje zgłaszanie prac oraz wyłonienie prac nominowanych do nagrody.</w:t>
      </w:r>
    </w:p>
    <w:p w14:paraId="3F55272A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5. Pracę do konkursu może zgłosić mająca siedzibę główną na terytorium Rzeczypospolitej Polskiej uczelnia, podstawowa jedn</w:t>
      </w:r>
      <w:r>
        <w:rPr>
          <w:rFonts w:ascii="Times New Roman" w:hAnsi="Times New Roman" w:cs="Times New Roman"/>
        </w:rPr>
        <w:t>ostka organizacyjna uczelni, instytut naukowy, wydawnictwo naukowe i inne instytucje naukowe.</w:t>
      </w:r>
    </w:p>
    <w:p w14:paraId="40CC5E1C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 xml:space="preserve">6. </w:t>
      </w:r>
      <w:r>
        <w:rPr>
          <w:rFonts w:ascii="Times New Roman" w:hAnsi="Times New Roman" w:cs="Times New Roman"/>
        </w:rPr>
        <w:t xml:space="preserve">Każda z wymienionych w pkt 5 jednostek </w:t>
      </w:r>
      <w:r w:rsidRPr="00915768">
        <w:rPr>
          <w:rFonts w:ascii="Times New Roman" w:hAnsi="Times New Roman" w:cs="Times New Roman"/>
        </w:rPr>
        <w:t>może zgłosić tylko jedną pracę.</w:t>
      </w:r>
    </w:p>
    <w:p w14:paraId="7B432891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7. Zgłoszenie wymaga merytorycznego uzasadnienia podpisanego przez kierownika zgłaszającej jednostki.</w:t>
      </w:r>
    </w:p>
    <w:p w14:paraId="5A783F0E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8. Do konkursu może zostać zgłoszona praca spełniająca łącznie następujące wymagania:</w:t>
      </w:r>
    </w:p>
    <w:p w14:paraId="5217EA01" w14:textId="77777777" w:rsidR="00962B30" w:rsidRPr="00915768" w:rsidRDefault="00962B30" w:rsidP="00962B30">
      <w:pPr>
        <w:ind w:left="567" w:hanging="283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a) została opublikowana w języku polskim lub języku podstawowym dla danej dziedziny przez wydawnictwo działające na rynku krajowym;</w:t>
      </w:r>
    </w:p>
    <w:p w14:paraId="7A79141B" w14:textId="77777777" w:rsidR="00962B30" w:rsidRPr="00915768" w:rsidRDefault="00962B30" w:rsidP="00962B30">
      <w:pPr>
        <w:ind w:left="567" w:hanging="283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b) została opublikowana w roku poprzedzającym rok zgłoszenia do Nagrody i jest to jej pierwsze wydanie;</w:t>
      </w:r>
    </w:p>
    <w:p w14:paraId="120557A8" w14:textId="77777777" w:rsidR="00962B30" w:rsidRPr="00915768" w:rsidRDefault="00962B30" w:rsidP="00962B30">
      <w:pPr>
        <w:ind w:left="567" w:hanging="283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c) jest pracą z zakresu nauk humanistycznych.</w:t>
      </w:r>
    </w:p>
    <w:p w14:paraId="720087A5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9. Nie można zgłosić do konkursu pracy, której autorem lub współautorem jest członek Kapituły, jej Sekretarz bądź członek rodziny lub osoba bliska tych osób.</w:t>
      </w:r>
    </w:p>
    <w:p w14:paraId="1960A6F3" w14:textId="540C1EC5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10. Pracę zgłasza się na adres oraz w terminie i w sposób podany w ogłoszeniu o k</w:t>
      </w:r>
      <w:r w:rsidR="0075174F">
        <w:rPr>
          <w:rFonts w:ascii="Times New Roman" w:hAnsi="Times New Roman" w:cs="Times New Roman"/>
        </w:rPr>
        <w:t>onkursie, o którym mowa w ust. 2</w:t>
      </w:r>
      <w:bookmarkStart w:id="0" w:name="_GoBack"/>
      <w:bookmarkEnd w:id="0"/>
      <w:r w:rsidRPr="00915768">
        <w:rPr>
          <w:rFonts w:ascii="Times New Roman" w:hAnsi="Times New Roman" w:cs="Times New Roman"/>
        </w:rPr>
        <w:t>.</w:t>
      </w:r>
    </w:p>
    <w:p w14:paraId="2BF1823C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11. Spośród prac zgłoszonych do konkursu Kapituła nominuje do Nagrody nie więcej niż pięć prac.</w:t>
      </w:r>
    </w:p>
    <w:p w14:paraId="6B1DF5FC" w14:textId="77777777" w:rsidR="00962B30" w:rsidRPr="00915768" w:rsidRDefault="00962B30" w:rsidP="00962B30">
      <w:pPr>
        <w:ind w:left="284" w:hanging="284"/>
        <w:jc w:val="both"/>
        <w:rPr>
          <w:rFonts w:ascii="Times New Roman" w:hAnsi="Times New Roman" w:cs="Times New Roman"/>
        </w:rPr>
      </w:pPr>
      <w:r w:rsidRPr="00915768">
        <w:rPr>
          <w:rFonts w:ascii="Times New Roman" w:hAnsi="Times New Roman" w:cs="Times New Roman"/>
        </w:rPr>
        <w:t>12. W drugim etapie Kapituła po przeprowadzeniu rozmów z autorami prac nominowanych przyznaje Nagrodę albo odstępuje od jej przyznania.</w:t>
      </w:r>
    </w:p>
    <w:p w14:paraId="4EF0F736" w14:textId="1B532F9B" w:rsidR="00FD3D03" w:rsidRPr="002248E4" w:rsidRDefault="00FD3D03" w:rsidP="00C75846">
      <w:pPr>
        <w:spacing w:before="480" w:after="0" w:line="380" w:lineRule="exact"/>
        <w:ind w:left="4956"/>
        <w:jc w:val="center"/>
        <w:rPr>
          <w:rFonts w:ascii="Times New Roman" w:hAnsi="Times New Roman" w:cs="Times New Roman"/>
          <w:color w:val="3F3E3E"/>
          <w14:ligatures w14:val="standard"/>
          <w14:numForm w14:val="oldStyle"/>
          <w14:numSpacing w14:val="proportional"/>
        </w:rPr>
      </w:pPr>
    </w:p>
    <w:sectPr w:rsidR="00FD3D03" w:rsidRPr="002248E4" w:rsidSect="00962B3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7655E" w14:textId="77777777" w:rsidR="00CD0475" w:rsidRDefault="00CD0475" w:rsidP="00D04F47">
      <w:pPr>
        <w:spacing w:after="0" w:line="240" w:lineRule="auto"/>
      </w:pPr>
      <w:r>
        <w:separator/>
      </w:r>
    </w:p>
  </w:endnote>
  <w:endnote w:type="continuationSeparator" w:id="0">
    <w:p w14:paraId="3B479C3F" w14:textId="77777777" w:rsidR="00CD0475" w:rsidRDefault="00CD0475" w:rsidP="00D04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0222D6-AF37-48EC-9380-ED0C668BBA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4A7A727-C0FB-4057-A1BA-915F1F44D73B}"/>
    <w:embedBold r:id="rId3" w:fontKey="{32401370-5A44-4795-B321-538A8AEC127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68162E44-413A-4538-9E94-1F1A9B161706}"/>
    <w:embedBold r:id="rId5" w:fontKey="{5592F582-1CF8-4B47-B3AB-A161B4996AD4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BF572FC0-8A13-4600-B16E-14309DF2B07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33729A09-438E-4DA9-91A0-D3A0F69519E1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6FD6A" w14:textId="77777777" w:rsidR="00756875" w:rsidRPr="0092408F" w:rsidRDefault="00756875" w:rsidP="00756875">
    <w:pPr>
      <w:pStyle w:val="Stopka"/>
      <w:spacing w:line="260" w:lineRule="exact"/>
      <w:rPr>
        <w:color w:val="E60000"/>
        <w:sz w:val="20"/>
      </w:rPr>
    </w:pPr>
    <w:r>
      <w:rPr>
        <w:color w:val="E60000"/>
        <w:sz w:val="20"/>
      </w:rPr>
      <w:t>tel.: (048) 042 635 40 02</w:t>
    </w:r>
  </w:p>
  <w:p w14:paraId="78B4B9E0" w14:textId="77777777" w:rsidR="00756875" w:rsidRPr="0092408F" w:rsidRDefault="00756875" w:rsidP="00756875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844ABE" wp14:editId="3D341FA9">
              <wp:simplePos x="0" y="0"/>
              <wp:positionH relativeFrom="column">
                <wp:posOffset>4470060</wp:posOffset>
              </wp:positionH>
              <wp:positionV relativeFrom="paragraph">
                <wp:posOffset>128108</wp:posOffset>
              </wp:positionV>
              <wp:extent cx="1462234" cy="290030"/>
              <wp:effectExtent l="0" t="0" r="0" b="0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2234" cy="29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627748" w14:textId="77777777" w:rsidR="00756875" w:rsidRPr="00463080" w:rsidRDefault="00756875" w:rsidP="00756875">
                          <w:pPr>
                            <w:jc w:val="right"/>
                            <w:rPr>
                              <w:color w:val="E60000"/>
                              <w:sz w:val="20"/>
                            </w:rPr>
                          </w:pPr>
                          <w:r w:rsidRPr="00463080">
                            <w:rPr>
                              <w:color w:val="E60000"/>
                              <w:sz w:val="20"/>
                            </w:rPr>
                            <w:t>www.uni.lodz.pl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844ABE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351.95pt;margin-top:10.1pt;width:115.15pt;height:2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" filled="f" stroked="f" strokeweight=".5pt">
              <v:textbox>
                <w:txbxContent>
                  <w:p w14:paraId="7F627748" w14:textId="77777777" w:rsidR="00756875" w:rsidRPr="00463080" w:rsidRDefault="00756875" w:rsidP="00756875">
                    <w:pPr>
                      <w:jc w:val="right"/>
                      <w:rPr>
                        <w:color w:val="E60000"/>
                        <w:sz w:val="20"/>
                      </w:rPr>
                    </w:pPr>
                    <w:r w:rsidRPr="00463080">
                      <w:rPr>
                        <w:color w:val="E60000"/>
                        <w:sz w:val="20"/>
                      </w:rPr>
                      <w:t>www.uni.lodz.pl</w:t>
                    </w:r>
                  </w:p>
                </w:txbxContent>
              </v:textbox>
            </v:shape>
          </w:pict>
        </mc:Fallback>
      </mc:AlternateContent>
    </w:r>
    <w:r>
      <w:rPr>
        <w:color w:val="E60000"/>
        <w:sz w:val="20"/>
      </w:rPr>
      <w:t>ul. Narutowicza 68</w:t>
    </w:r>
    <w:r w:rsidRPr="0092408F">
      <w:rPr>
        <w:color w:val="E60000"/>
        <w:sz w:val="20"/>
      </w:rPr>
      <w:t>, 90-</w:t>
    </w:r>
    <w:r>
      <w:rPr>
        <w:color w:val="E60000"/>
        <w:sz w:val="20"/>
      </w:rPr>
      <w:t>136</w:t>
    </w:r>
    <w:r w:rsidRPr="0092408F">
      <w:rPr>
        <w:color w:val="E60000"/>
        <w:sz w:val="20"/>
      </w:rPr>
      <w:t xml:space="preserve"> Łódź </w:t>
    </w:r>
  </w:p>
  <w:p w14:paraId="600BB9B2" w14:textId="1A494289" w:rsidR="00FD3D03" w:rsidRPr="00A81BE3" w:rsidRDefault="00756875" w:rsidP="00756875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w:drawing>
        <wp:anchor distT="0" distB="0" distL="114300" distR="114300" simplePos="0" relativeHeight="251673600" behindDoc="0" locked="0" layoutInCell="1" allowOverlap="1" wp14:anchorId="13AF588F" wp14:editId="48E52856">
          <wp:simplePos x="0" y="0"/>
          <wp:positionH relativeFrom="column">
            <wp:posOffset>4690110</wp:posOffset>
          </wp:positionH>
          <wp:positionV relativeFrom="paragraph">
            <wp:posOffset>11903</wp:posOffset>
          </wp:positionV>
          <wp:extent cx="201930" cy="1708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" cy="17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BE3">
      <w:rPr>
        <w:color w:val="E60000"/>
        <w:sz w:val="20"/>
      </w:rPr>
      <w:t>e-mail: rektor@uni.lodz.pl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EC5AF" w14:textId="6B3ED9E4" w:rsidR="00756875" w:rsidRPr="00061B51" w:rsidRDefault="00FA7A61" w:rsidP="00877275">
    <w:pPr>
      <w:pStyle w:val="Stopka"/>
      <w:tabs>
        <w:tab w:val="clear" w:pos="4536"/>
        <w:tab w:val="clear" w:pos="9072"/>
      </w:tabs>
      <w:spacing w:line="260" w:lineRule="exact"/>
      <w:rPr>
        <w:color w:val="E60000"/>
        <w:sz w:val="18"/>
      </w:rPr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A0A52AC" wp14:editId="209C46C1">
          <wp:simplePos x="0" y="0"/>
          <wp:positionH relativeFrom="page">
            <wp:posOffset>95250</wp:posOffset>
          </wp:positionH>
          <wp:positionV relativeFrom="paragraph">
            <wp:posOffset>-736600</wp:posOffset>
          </wp:positionV>
          <wp:extent cx="6075093" cy="173609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dzial_ksiegowosci_pole_ochronne_pismo-01 — k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5093" cy="173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275">
      <w:rPr>
        <w:color w:val="E60000"/>
        <w:sz w:val="20"/>
      </w:rPr>
      <w:t xml:space="preserve"> </w:t>
    </w:r>
    <w:r w:rsidR="00877275">
      <w:rPr>
        <w:color w:val="E60000"/>
        <w:sz w:val="20"/>
      </w:rPr>
      <w:tab/>
    </w:r>
    <w:r w:rsidR="00877275">
      <w:rPr>
        <w:color w:val="E60000"/>
        <w:sz w:val="20"/>
      </w:rPr>
      <w:tab/>
    </w:r>
    <w:r w:rsidR="00877275">
      <w:rPr>
        <w:color w:val="E60000"/>
        <w:sz w:val="20"/>
      </w:rPr>
      <w:tab/>
    </w:r>
    <w:r w:rsidR="00756875" w:rsidRPr="00061B51">
      <w:rPr>
        <w:color w:val="E60000"/>
        <w:sz w:val="18"/>
      </w:rPr>
      <w:t>tel.: (048) 042 635 40 02</w:t>
    </w:r>
  </w:p>
  <w:p w14:paraId="6C62883D" w14:textId="69408AEB" w:rsidR="00756875" w:rsidRPr="00061B51" w:rsidRDefault="00061B51" w:rsidP="00877275">
    <w:pPr>
      <w:pStyle w:val="Stopka"/>
      <w:spacing w:line="260" w:lineRule="exact"/>
      <w:ind w:firstLine="2124"/>
      <w:rPr>
        <w:color w:val="E60000"/>
        <w:sz w:val="18"/>
      </w:rPr>
    </w:pPr>
    <w:r w:rsidRPr="00061B51">
      <w:rPr>
        <w:noProof/>
        <w:color w:val="E60000"/>
        <w:sz w:val="18"/>
        <w:lang w:eastAsia="pl-PL"/>
      </w:rPr>
      <w:drawing>
        <wp:anchor distT="0" distB="0" distL="114300" distR="114300" simplePos="0" relativeHeight="251670528" behindDoc="0" locked="0" layoutInCell="1" allowOverlap="1" wp14:anchorId="1F93B047" wp14:editId="5B47415C">
          <wp:simplePos x="0" y="0"/>
          <wp:positionH relativeFrom="column">
            <wp:posOffset>4756785</wp:posOffset>
          </wp:positionH>
          <wp:positionV relativeFrom="paragraph">
            <wp:posOffset>167005</wp:posOffset>
          </wp:positionV>
          <wp:extent cx="201930" cy="170815"/>
          <wp:effectExtent l="0" t="0" r="0" b="63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" cy="17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75" w:rsidRPr="00061B51">
      <w:rPr>
        <w:noProof/>
        <w:color w:val="E60000"/>
        <w:sz w:val="18"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545F5D" wp14:editId="7EE6DA88">
              <wp:simplePos x="0" y="0"/>
              <wp:positionH relativeFrom="column">
                <wp:posOffset>4364990</wp:posOffset>
              </wp:positionH>
              <wp:positionV relativeFrom="paragraph">
                <wp:posOffset>127635</wp:posOffset>
              </wp:positionV>
              <wp:extent cx="1462234" cy="29003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2234" cy="29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29E47A" w14:textId="77777777" w:rsidR="00756875" w:rsidRPr="00061B51" w:rsidRDefault="00756875" w:rsidP="00756875">
                          <w:pPr>
                            <w:jc w:val="right"/>
                            <w:rPr>
                              <w:color w:val="E60000"/>
                              <w:sz w:val="18"/>
                            </w:rPr>
                          </w:pPr>
                          <w:r w:rsidRPr="00061B51">
                            <w:rPr>
                              <w:color w:val="E60000"/>
                              <w:sz w:val="18"/>
                            </w:rPr>
                            <w:t>www.uni.lodz.pl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45F5D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left:0;text-align:left;margin-left:343.7pt;margin-top:10.05pt;width:115.15pt;height:2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" filled="f" stroked="f" strokeweight=".5pt">
              <v:textbox>
                <w:txbxContent>
                  <w:p w14:paraId="0D29E47A" w14:textId="77777777" w:rsidR="00756875" w:rsidRPr="00061B51" w:rsidRDefault="00756875" w:rsidP="00756875">
                    <w:pPr>
                      <w:jc w:val="right"/>
                      <w:rPr>
                        <w:color w:val="E60000"/>
                        <w:sz w:val="18"/>
                      </w:rPr>
                    </w:pPr>
                    <w:r w:rsidRPr="00061B51">
                      <w:rPr>
                        <w:color w:val="E60000"/>
                        <w:sz w:val="18"/>
                      </w:rPr>
                      <w:t>www.uni.lodz.pl</w:t>
                    </w:r>
                  </w:p>
                </w:txbxContent>
              </v:textbox>
            </v:shape>
          </w:pict>
        </mc:Fallback>
      </mc:AlternateContent>
    </w:r>
    <w:r w:rsidR="00756875" w:rsidRPr="00061B51">
      <w:rPr>
        <w:color w:val="E60000"/>
        <w:sz w:val="18"/>
      </w:rPr>
      <w:t xml:space="preserve">ul. Narutowicza 68, 90-136 Łódź </w:t>
    </w:r>
  </w:p>
  <w:p w14:paraId="2723B153" w14:textId="440404FF" w:rsidR="00FD3D03" w:rsidRPr="00061B51" w:rsidRDefault="00756875" w:rsidP="00877275">
    <w:pPr>
      <w:pStyle w:val="Stopka"/>
      <w:spacing w:line="260" w:lineRule="exact"/>
      <w:ind w:firstLine="2124"/>
      <w:rPr>
        <w:color w:val="E60000"/>
        <w:sz w:val="18"/>
      </w:rPr>
    </w:pPr>
    <w:r w:rsidRPr="00061B51">
      <w:rPr>
        <w:color w:val="E60000"/>
        <w:sz w:val="18"/>
      </w:rPr>
      <w:t>e-mail: rektor@uni.lodz.pl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4E747" w14:textId="77777777" w:rsidR="00CD0475" w:rsidRDefault="00CD0475" w:rsidP="00D04F47">
      <w:pPr>
        <w:spacing w:after="0" w:line="240" w:lineRule="auto"/>
      </w:pPr>
      <w:r>
        <w:separator/>
      </w:r>
    </w:p>
  </w:footnote>
  <w:footnote w:type="continuationSeparator" w:id="0">
    <w:p w14:paraId="3C4ED736" w14:textId="77777777" w:rsidR="00CD0475" w:rsidRDefault="00CD0475" w:rsidP="00D04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4EB20" w14:textId="77777777" w:rsidR="00FD3D03" w:rsidRDefault="00FD3D03" w:rsidP="001E7ED9">
    <w:pPr>
      <w:pStyle w:val="Nagwek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B1D1399" w14:textId="77777777" w:rsidR="00FD3D03" w:rsidRDefault="00FD3D03" w:rsidP="00FD3D03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4572C" w14:textId="5F5C3E06" w:rsidR="00FD3D03" w:rsidRPr="009D59A1" w:rsidRDefault="00FD3D03" w:rsidP="001E7ED9">
    <w:pPr>
      <w:pStyle w:val="Nagwek"/>
      <w:framePr w:wrap="none" w:vAnchor="text" w:hAnchor="margin" w:xAlign="right" w:y="1"/>
      <w:rPr>
        <w:rStyle w:val="Numerstrony"/>
        <w:color w:val="E5231B"/>
      </w:rPr>
    </w:pPr>
    <w:r w:rsidRPr="009D59A1">
      <w:rPr>
        <w:rStyle w:val="Numerstrony"/>
        <w:color w:val="E5231B"/>
      </w:rPr>
      <w:fldChar w:fldCharType="begin"/>
    </w:r>
    <w:r w:rsidRPr="009D59A1">
      <w:rPr>
        <w:rStyle w:val="Numerstrony"/>
        <w:color w:val="E5231B"/>
      </w:rPr>
      <w:instrText xml:space="preserve">PAGE  </w:instrText>
    </w:r>
    <w:r w:rsidRPr="009D59A1">
      <w:rPr>
        <w:rStyle w:val="Numerstrony"/>
        <w:color w:val="E5231B"/>
      </w:rPr>
      <w:fldChar w:fldCharType="separate"/>
    </w:r>
    <w:r w:rsidR="0075174F">
      <w:rPr>
        <w:rStyle w:val="Numerstrony"/>
        <w:noProof/>
        <w:color w:val="E5231B"/>
      </w:rPr>
      <w:t>2</w:t>
    </w:r>
    <w:r w:rsidRPr="009D59A1">
      <w:rPr>
        <w:rStyle w:val="Numerstrony"/>
        <w:color w:val="E5231B"/>
      </w:rPr>
      <w:fldChar w:fldCharType="end"/>
    </w:r>
  </w:p>
  <w:p w14:paraId="63D0DCA5" w14:textId="77777777" w:rsidR="00E72AD4" w:rsidRPr="00FD3D03" w:rsidRDefault="009D439B" w:rsidP="00FD3D03">
    <w:pPr>
      <w:pStyle w:val="Nagwek"/>
      <w:tabs>
        <w:tab w:val="clear" w:pos="4536"/>
        <w:tab w:val="clear" w:pos="9072"/>
        <w:tab w:val="left" w:pos="3679"/>
      </w:tabs>
      <w:ind w:right="360"/>
      <w:rPr>
        <w:color w:val="FF0000"/>
      </w:rPr>
    </w:pPr>
    <w:r w:rsidRPr="00FD3D03">
      <w:rPr>
        <w:color w:val="FF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F4A26" w14:textId="36139CF2" w:rsidR="00FA7A61" w:rsidRDefault="00FA7A61">
    <w:pPr>
      <w:pStyle w:val="Nagwek"/>
    </w:pPr>
    <w:r>
      <w:rPr>
        <w:rFonts w:ascii="Tahoma" w:hAnsi="Tahoma" w:cs="Tahoma"/>
        <w:noProof/>
        <w:sz w:val="28"/>
        <w:szCs w:val="28"/>
        <w:lang w:eastAsia="pl-PL"/>
      </w:rPr>
      <w:drawing>
        <wp:anchor distT="0" distB="0" distL="114300" distR="114300" simplePos="0" relativeHeight="251675648" behindDoc="0" locked="0" layoutInCell="1" allowOverlap="1" wp14:anchorId="594E327B" wp14:editId="7860DC2E">
          <wp:simplePos x="0" y="0"/>
          <wp:positionH relativeFrom="column">
            <wp:posOffset>-99060</wp:posOffset>
          </wp:positionH>
          <wp:positionV relativeFrom="paragraph">
            <wp:posOffset>247650</wp:posOffset>
          </wp:positionV>
          <wp:extent cx="2184400" cy="990600"/>
          <wp:effectExtent l="0" t="0" r="6350" b="0"/>
          <wp:wrapSquare wrapText="bothSides"/>
          <wp:docPr id="8" name="Obraz 8" descr="C:\Users\ewelina.olczak\AppData\Local\Microsoft\Windows\Temporary Internet Files\Content.Outlook\FTFWDGXM\Logo Nagrody Kotarbiń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welina.olczak\AppData\Local\Microsoft\Windows\Temporary Internet Files\Content.Outlook\FTFWDGXM\Logo Nagrody Kotarbińskie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D2F0F"/>
    <w:multiLevelType w:val="hybridMultilevel"/>
    <w:tmpl w:val="1F766DE4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140E0EB9"/>
    <w:multiLevelType w:val="hybridMultilevel"/>
    <w:tmpl w:val="FEBAE4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202A2"/>
    <w:multiLevelType w:val="hybridMultilevel"/>
    <w:tmpl w:val="2C948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51FDF"/>
    <w:multiLevelType w:val="hybridMultilevel"/>
    <w:tmpl w:val="DBB67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90879"/>
    <w:multiLevelType w:val="hybridMultilevel"/>
    <w:tmpl w:val="97D0B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E81B69"/>
    <w:multiLevelType w:val="hybridMultilevel"/>
    <w:tmpl w:val="696E38A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B89"/>
    <w:rsid w:val="000108F4"/>
    <w:rsid w:val="0001741E"/>
    <w:rsid w:val="00041144"/>
    <w:rsid w:val="00052D95"/>
    <w:rsid w:val="00061B51"/>
    <w:rsid w:val="00070B1D"/>
    <w:rsid w:val="000B193A"/>
    <w:rsid w:val="00110FCC"/>
    <w:rsid w:val="00115BCA"/>
    <w:rsid w:val="00171A8C"/>
    <w:rsid w:val="001765DE"/>
    <w:rsid w:val="001A3D29"/>
    <w:rsid w:val="001B5A41"/>
    <w:rsid w:val="001E6787"/>
    <w:rsid w:val="00214857"/>
    <w:rsid w:val="00214C7B"/>
    <w:rsid w:val="00217270"/>
    <w:rsid w:val="002248E4"/>
    <w:rsid w:val="002377A1"/>
    <w:rsid w:val="002C33C6"/>
    <w:rsid w:val="002E1891"/>
    <w:rsid w:val="00325217"/>
    <w:rsid w:val="003302C1"/>
    <w:rsid w:val="00351102"/>
    <w:rsid w:val="00383649"/>
    <w:rsid w:val="003A2A1B"/>
    <w:rsid w:val="003A3C3B"/>
    <w:rsid w:val="003A55DE"/>
    <w:rsid w:val="003B00D5"/>
    <w:rsid w:val="003C62A5"/>
    <w:rsid w:val="003C79FF"/>
    <w:rsid w:val="00412223"/>
    <w:rsid w:val="004211FA"/>
    <w:rsid w:val="0042126E"/>
    <w:rsid w:val="004455F4"/>
    <w:rsid w:val="00455A8E"/>
    <w:rsid w:val="00463080"/>
    <w:rsid w:val="004C2038"/>
    <w:rsid w:val="0053471A"/>
    <w:rsid w:val="005354C0"/>
    <w:rsid w:val="00552274"/>
    <w:rsid w:val="00555105"/>
    <w:rsid w:val="005616A5"/>
    <w:rsid w:val="0057071F"/>
    <w:rsid w:val="005B051A"/>
    <w:rsid w:val="005C3559"/>
    <w:rsid w:val="00624156"/>
    <w:rsid w:val="00636822"/>
    <w:rsid w:val="0065183B"/>
    <w:rsid w:val="00671A10"/>
    <w:rsid w:val="00672A7E"/>
    <w:rsid w:val="006F2B54"/>
    <w:rsid w:val="006F51CE"/>
    <w:rsid w:val="006F5AAE"/>
    <w:rsid w:val="0075174F"/>
    <w:rsid w:val="00756875"/>
    <w:rsid w:val="00757B3C"/>
    <w:rsid w:val="007669E1"/>
    <w:rsid w:val="008056CB"/>
    <w:rsid w:val="008149D0"/>
    <w:rsid w:val="0082229C"/>
    <w:rsid w:val="00834862"/>
    <w:rsid w:val="00861572"/>
    <w:rsid w:val="00877275"/>
    <w:rsid w:val="0088209B"/>
    <w:rsid w:val="0088336C"/>
    <w:rsid w:val="008C4DF8"/>
    <w:rsid w:val="008F0A66"/>
    <w:rsid w:val="0092408F"/>
    <w:rsid w:val="009373FC"/>
    <w:rsid w:val="00962B30"/>
    <w:rsid w:val="00976429"/>
    <w:rsid w:val="009A137A"/>
    <w:rsid w:val="009B6825"/>
    <w:rsid w:val="009B7171"/>
    <w:rsid w:val="009D0C43"/>
    <w:rsid w:val="009D439B"/>
    <w:rsid w:val="009D59A1"/>
    <w:rsid w:val="00A07241"/>
    <w:rsid w:val="00A26A6F"/>
    <w:rsid w:val="00A60A5F"/>
    <w:rsid w:val="00A81BE3"/>
    <w:rsid w:val="00A9398F"/>
    <w:rsid w:val="00AD7566"/>
    <w:rsid w:val="00AF52A5"/>
    <w:rsid w:val="00B03E4F"/>
    <w:rsid w:val="00B60FF2"/>
    <w:rsid w:val="00B671A8"/>
    <w:rsid w:val="00BD3897"/>
    <w:rsid w:val="00C12582"/>
    <w:rsid w:val="00C36B89"/>
    <w:rsid w:val="00C75846"/>
    <w:rsid w:val="00C819D6"/>
    <w:rsid w:val="00C91CF4"/>
    <w:rsid w:val="00CC4017"/>
    <w:rsid w:val="00CD0475"/>
    <w:rsid w:val="00CE539E"/>
    <w:rsid w:val="00CF34F1"/>
    <w:rsid w:val="00D0379A"/>
    <w:rsid w:val="00D04F47"/>
    <w:rsid w:val="00D21545"/>
    <w:rsid w:val="00D2764B"/>
    <w:rsid w:val="00D74A44"/>
    <w:rsid w:val="00D90196"/>
    <w:rsid w:val="00DB0D16"/>
    <w:rsid w:val="00DB49B7"/>
    <w:rsid w:val="00DC76BA"/>
    <w:rsid w:val="00DD418B"/>
    <w:rsid w:val="00E06CC5"/>
    <w:rsid w:val="00E13E94"/>
    <w:rsid w:val="00E72AD4"/>
    <w:rsid w:val="00EB36F6"/>
    <w:rsid w:val="00EE41EC"/>
    <w:rsid w:val="00F0061E"/>
    <w:rsid w:val="00F02071"/>
    <w:rsid w:val="00FA7A61"/>
    <w:rsid w:val="00FB395F"/>
    <w:rsid w:val="00FC1FBB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AA3BC7"/>
  <w15:docId w15:val="{35B686F8-0C62-47F2-91C1-9C7F77A9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F47"/>
  </w:style>
  <w:style w:type="paragraph" w:styleId="Stopka">
    <w:name w:val="footer"/>
    <w:basedOn w:val="Normalny"/>
    <w:link w:val="Stopka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F47"/>
  </w:style>
  <w:style w:type="character" w:styleId="Hipercze">
    <w:name w:val="Hyperlink"/>
    <w:basedOn w:val="Domylnaczcionkaakapitu"/>
    <w:uiPriority w:val="99"/>
    <w:unhideWhenUsed/>
    <w:rsid w:val="00463080"/>
    <w:rPr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FD3D03"/>
  </w:style>
  <w:style w:type="character" w:customStyle="1" w:styleId="UnresolvedMention">
    <w:name w:val="Unresolved Mention"/>
    <w:basedOn w:val="Domylnaczcionkaakapitu"/>
    <w:uiPriority w:val="99"/>
    <w:rsid w:val="00FA7A6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36C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8209B"/>
    <w:rPr>
      <w:b/>
      <w:bCs/>
    </w:rPr>
  </w:style>
  <w:style w:type="paragraph" w:styleId="Akapitzlist">
    <w:name w:val="List Paragraph"/>
    <w:basedOn w:val="Normalny"/>
    <w:uiPriority w:val="34"/>
    <w:qFormat/>
    <w:rsid w:val="00882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8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7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1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351DC-2495-48F5-AFDC-74F228B59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525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</dc:creator>
  <cp:keywords/>
  <dc:description/>
  <cp:lastModifiedBy>spiech</cp:lastModifiedBy>
  <cp:revision>4</cp:revision>
  <cp:lastPrinted>2017-09-26T07:19:00Z</cp:lastPrinted>
  <dcterms:created xsi:type="dcterms:W3CDTF">2018-03-27T10:16:00Z</dcterms:created>
  <dcterms:modified xsi:type="dcterms:W3CDTF">2018-03-27T10:21:00Z</dcterms:modified>
</cp:coreProperties>
</file>