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27" w:rsidRPr="007F7DE4" w:rsidRDefault="00782127" w:rsidP="00782127">
      <w:pPr>
        <w:shd w:val="clear" w:color="auto" w:fill="FFFFFF"/>
        <w:spacing w:after="100" w:afterAutospacing="1" w:line="240" w:lineRule="auto"/>
        <w:rPr>
          <w:rFonts w:eastAsia="Times New Roman" w:cs="Segoe UI"/>
          <w:color w:val="222222"/>
          <w:sz w:val="48"/>
          <w:szCs w:val="48"/>
        </w:rPr>
      </w:pPr>
      <w:r w:rsidRPr="007F7DE4">
        <w:rPr>
          <w:rFonts w:eastAsia="Times New Roman" w:cs="Segoe UI"/>
          <w:color w:val="222222"/>
          <w:sz w:val="48"/>
          <w:szCs w:val="48"/>
        </w:rPr>
        <w:t xml:space="preserve">Questions &amp; Answers </w:t>
      </w:r>
    </w:p>
    <w:p w:rsidR="00782127" w:rsidRPr="00782127" w:rsidRDefault="00782127" w:rsidP="00782127">
      <w:pPr>
        <w:pStyle w:val="ListParagraph"/>
        <w:numPr>
          <w:ilvl w:val="0"/>
          <w:numId w:val="5"/>
        </w:numPr>
        <w:jc w:val="both"/>
        <w:rPr>
          <w:sz w:val="28"/>
          <w:szCs w:val="28"/>
        </w:rPr>
      </w:pPr>
      <w:r w:rsidRPr="00782127">
        <w:rPr>
          <w:sz w:val="28"/>
          <w:szCs w:val="28"/>
        </w:rPr>
        <w:t>Eligibility</w:t>
      </w:r>
    </w:p>
    <w:p w:rsidR="00782127" w:rsidRPr="00782127" w:rsidRDefault="00782127" w:rsidP="00782127">
      <w:pPr>
        <w:jc w:val="both"/>
        <w:rPr>
          <w:b/>
        </w:rPr>
      </w:pPr>
      <w:r w:rsidRPr="00782127">
        <w:rPr>
          <w:b/>
        </w:rPr>
        <w:t>Q: Can I apply for scholarship for my Bachelor’s studies?</w:t>
      </w:r>
    </w:p>
    <w:p w:rsidR="00782127" w:rsidRPr="00BF4AC1" w:rsidRDefault="00782127" w:rsidP="00782127">
      <w:pPr>
        <w:jc w:val="both"/>
      </w:pPr>
      <w:r w:rsidRPr="00BF4AC1">
        <w:t>A: Visegrad Scholarships only cover studies at Master’s (MA or equivalent) or post-Master’s (doctoral studies programs or independent research e.g. at a postdoc level)</w:t>
      </w:r>
      <w:proofErr w:type="gramStart"/>
      <w:r w:rsidRPr="00BF4AC1">
        <w:t xml:space="preserve">. </w:t>
      </w:r>
      <w:proofErr w:type="gramEnd"/>
      <w:r w:rsidRPr="00BF4AC1">
        <w:t>In other words, scholarships cannot cover studies at Bachelor’s (BA or equivalent) level.</w:t>
      </w:r>
    </w:p>
    <w:p w:rsidR="00782127" w:rsidRPr="00782127" w:rsidRDefault="00782127" w:rsidP="00782127">
      <w:pPr>
        <w:jc w:val="both"/>
        <w:rPr>
          <w:b/>
        </w:rPr>
      </w:pPr>
      <w:r w:rsidRPr="00782127">
        <w:rPr>
          <w:b/>
        </w:rPr>
        <w:t>Q: Can I apply if I am currently not a student?</w:t>
      </w:r>
    </w:p>
    <w:p w:rsidR="00782127" w:rsidRPr="00BF4AC1" w:rsidRDefault="00782127" w:rsidP="00782127">
      <w:pPr>
        <w:jc w:val="both"/>
      </w:pPr>
      <w:r w:rsidRPr="00BF4AC1">
        <w:t>A: Yes, one’s student’s status is not required but you must have completed at least 6 semesters of higher education or hold the equivalent of a Bachelor’s (BA) degree or equivalent) at the time of starting the scholarship.</w:t>
      </w:r>
    </w:p>
    <w:p w:rsidR="00782127" w:rsidRPr="00782127" w:rsidRDefault="00782127" w:rsidP="00782127">
      <w:pPr>
        <w:jc w:val="both"/>
        <w:rPr>
          <w:b/>
        </w:rPr>
      </w:pPr>
      <w:r w:rsidRPr="00782127">
        <w:rPr>
          <w:b/>
        </w:rPr>
        <w:t>Q: Is there an age limit for applying?</w:t>
      </w:r>
    </w:p>
    <w:p w:rsidR="00782127" w:rsidRDefault="00782127" w:rsidP="00782127">
      <w:pPr>
        <w:jc w:val="both"/>
      </w:pPr>
      <w:r w:rsidRPr="00BF4AC1">
        <w:t>A: No, we do not take into account the age of the applicant, only the level of studies.</w:t>
      </w:r>
    </w:p>
    <w:p w:rsidR="00782127" w:rsidRPr="00782127" w:rsidRDefault="00782127" w:rsidP="00782127">
      <w:pPr>
        <w:jc w:val="both"/>
        <w:rPr>
          <w:b/>
        </w:rPr>
      </w:pPr>
      <w:r w:rsidRPr="00782127">
        <w:rPr>
          <w:b/>
        </w:rPr>
        <w:t>Q: Which academic disciplines do the scholarships cover?</w:t>
      </w:r>
    </w:p>
    <w:p w:rsidR="00782127" w:rsidRPr="00BF4AC1" w:rsidRDefault="00782127" w:rsidP="00782127">
      <w:pPr>
        <w:jc w:val="both"/>
      </w:pPr>
      <w:r w:rsidRPr="00BF4AC1">
        <w:t>A: We currently do not have any priority areas as regards your academic discipline or study/research topics.</w:t>
      </w:r>
    </w:p>
    <w:p w:rsidR="00782127" w:rsidRPr="00782127" w:rsidRDefault="00782127" w:rsidP="00782127">
      <w:pPr>
        <w:jc w:val="both"/>
        <w:rPr>
          <w:b/>
        </w:rPr>
      </w:pPr>
      <w:r w:rsidRPr="00782127">
        <w:rPr>
          <w:b/>
        </w:rPr>
        <w:t>Q: If I completed my Bachelor’s studies abroad, can I continue in the same country (e.g. MA)?</w:t>
      </w:r>
    </w:p>
    <w:p w:rsidR="00782127" w:rsidRPr="00BF4AC1" w:rsidRDefault="00782127" w:rsidP="00782127">
      <w:pPr>
        <w:jc w:val="both"/>
      </w:pPr>
      <w:r w:rsidRPr="00BF4AC1">
        <w:t xml:space="preserve">A: If you completed your previous studies in one of the V4 countries (e.g. you hold a Czech BA degree), you cannot apply for further studies in the same country (e.g. MA in </w:t>
      </w:r>
      <w:proofErr w:type="spellStart"/>
      <w:r w:rsidRPr="00BF4AC1">
        <w:t>Czechia</w:t>
      </w:r>
      <w:proofErr w:type="spellEnd"/>
      <w:r w:rsidRPr="00BF4AC1">
        <w:t>) but can decide for a different V4 country.</w:t>
      </w:r>
    </w:p>
    <w:p w:rsidR="00782127" w:rsidRPr="00782127" w:rsidRDefault="00782127" w:rsidP="00782127">
      <w:pPr>
        <w:jc w:val="both"/>
        <w:rPr>
          <w:b/>
        </w:rPr>
      </w:pPr>
      <w:r w:rsidRPr="00782127">
        <w:rPr>
          <w:b/>
        </w:rPr>
        <w:t>Q: If I am enrolled in the first year of a MA program, can I apply for scholarship to finish my studies at the same university?</w:t>
      </w:r>
    </w:p>
    <w:p w:rsidR="00782127" w:rsidRPr="00BF4AC1" w:rsidRDefault="00782127" w:rsidP="00782127">
      <w:pPr>
        <w:jc w:val="both"/>
      </w:pPr>
      <w:r w:rsidRPr="00BF4AC1">
        <w:t>A: Yes, you can.</w:t>
      </w:r>
    </w:p>
    <w:p w:rsidR="00782127" w:rsidRPr="00782127" w:rsidRDefault="00782127" w:rsidP="00782127">
      <w:pPr>
        <w:jc w:val="both"/>
        <w:rPr>
          <w:b/>
        </w:rPr>
      </w:pPr>
      <w:r w:rsidRPr="00782127">
        <w:rPr>
          <w:b/>
        </w:rPr>
        <w:t>Q: Can I apply in case I will not have the acceptance letter (from the host university) by the deadline?</w:t>
      </w:r>
    </w:p>
    <w:p w:rsidR="00782127" w:rsidRPr="00BF4AC1" w:rsidRDefault="00782127" w:rsidP="00782127">
      <w:pPr>
        <w:jc w:val="both"/>
      </w:pPr>
      <w:r w:rsidRPr="00BF4AC1">
        <w:t xml:space="preserve">A: Yes, in case your program requires admission tests or a personal interview (results of which will be known only after the deadline), you can submit a proof of your application for the studies </w:t>
      </w:r>
      <w:r>
        <w:t xml:space="preserve">(scan/on-line version of duly filled-in host university application form and confirmation of its hard copy/on-line submit) </w:t>
      </w:r>
      <w:r w:rsidRPr="00BF4AC1">
        <w:t>or a preliminary acceptance letter</w:t>
      </w:r>
      <w:r>
        <w:t xml:space="preserve"> (same requisites as stated in 4 Required documents plus stating the date of provision of the final acceptance letter)</w:t>
      </w:r>
      <w:proofErr w:type="gramStart"/>
      <w:r>
        <w:t xml:space="preserve">. </w:t>
      </w:r>
      <w:proofErr w:type="gramEnd"/>
      <w:r>
        <w:t>The final</w:t>
      </w:r>
      <w:r w:rsidRPr="00BF4AC1">
        <w:t xml:space="preserve"> acceptance letter is to be submitted before the signing of the contract with the </w:t>
      </w:r>
      <w:r>
        <w:t>Fund</w:t>
      </w:r>
      <w:r w:rsidRPr="00BF4AC1">
        <w:t>.</w:t>
      </w:r>
    </w:p>
    <w:p w:rsidR="00782127" w:rsidRPr="00782127" w:rsidRDefault="00782127" w:rsidP="00782127">
      <w:pPr>
        <w:jc w:val="both"/>
        <w:rPr>
          <w:b/>
        </w:rPr>
      </w:pPr>
      <w:r w:rsidRPr="00782127">
        <w:rPr>
          <w:b/>
        </w:rPr>
        <w:lastRenderedPageBreak/>
        <w:t>Q: Can I apply for more than one study program within an application form</w:t>
      </w:r>
      <w:proofErr w:type="gramStart"/>
      <w:r w:rsidRPr="00782127">
        <w:rPr>
          <w:b/>
        </w:rPr>
        <w:t xml:space="preserve">? </w:t>
      </w:r>
      <w:proofErr w:type="gramEnd"/>
      <w:r w:rsidRPr="00782127">
        <w:rPr>
          <w:b/>
        </w:rPr>
        <w:t xml:space="preserve">Can I submit several application forms in one deadline? </w:t>
      </w:r>
    </w:p>
    <w:p w:rsidR="00782127" w:rsidRPr="00BF4AC1" w:rsidRDefault="00782127" w:rsidP="00782127">
      <w:pPr>
        <w:jc w:val="both"/>
      </w:pPr>
      <w:r w:rsidRPr="00BF4AC1">
        <w:t>A: No, each scholar can submit only one application to one host institution and for one study program/research project at a time (within a deadline).</w:t>
      </w:r>
    </w:p>
    <w:p w:rsidR="00782127" w:rsidRPr="00782127" w:rsidRDefault="00782127" w:rsidP="00782127">
      <w:pPr>
        <w:jc w:val="both"/>
        <w:rPr>
          <w:b/>
        </w:rPr>
      </w:pPr>
      <w:r w:rsidRPr="00782127">
        <w:rPr>
          <w:b/>
        </w:rPr>
        <w:t>Q: Can I receive Erasmus and Visegrad Fund scholarship at the same time?</w:t>
      </w:r>
    </w:p>
    <w:p w:rsidR="00782127" w:rsidRPr="00BF4AC1" w:rsidRDefault="00782127" w:rsidP="00782127">
      <w:pPr>
        <w:jc w:val="both"/>
      </w:pPr>
      <w:r w:rsidRPr="00BF4AC1">
        <w:t xml:space="preserve">A: The scholar cannot accept any other governmental scholarship from any of the V4 member states or the EU simultaneously with the scholarship of the International Visegrad </w:t>
      </w:r>
      <w:r>
        <w:t>Fund</w:t>
      </w:r>
      <w:r w:rsidRPr="00BF4AC1">
        <w:t>.</w:t>
      </w:r>
    </w:p>
    <w:p w:rsidR="00782127" w:rsidRPr="00782127" w:rsidRDefault="00782127" w:rsidP="00782127">
      <w:pPr>
        <w:jc w:val="both"/>
        <w:rPr>
          <w:b/>
        </w:rPr>
      </w:pPr>
      <w:r w:rsidRPr="00782127">
        <w:rPr>
          <w:b/>
        </w:rPr>
        <w:t>Q: Can I leave my host university/institution during the scholarship period?</w:t>
      </w:r>
    </w:p>
    <w:p w:rsidR="00782127" w:rsidRPr="00BF4AC1" w:rsidRDefault="00782127" w:rsidP="00782127">
      <w:pPr>
        <w:jc w:val="both"/>
      </w:pPr>
      <w:r w:rsidRPr="00BF4AC1">
        <w:t>A: The scholarship is an attendance scholarship</w:t>
      </w:r>
      <w:proofErr w:type="gramStart"/>
      <w:r w:rsidRPr="00BF4AC1">
        <w:t xml:space="preserve">. </w:t>
      </w:r>
      <w:proofErr w:type="gramEnd"/>
      <w:r w:rsidRPr="00BF4AC1">
        <w:t>The scholar is expected to work on his study</w:t>
      </w:r>
      <w:r>
        <w:t>/research</w:t>
      </w:r>
      <w:r w:rsidRPr="00BF4AC1">
        <w:t xml:space="preserve"> project at the host institution for the entire scholarship period.</w:t>
      </w:r>
    </w:p>
    <w:p w:rsidR="00782127" w:rsidRPr="00782127" w:rsidRDefault="00782127" w:rsidP="00782127">
      <w:pPr>
        <w:jc w:val="both"/>
        <w:rPr>
          <w:b/>
        </w:rPr>
      </w:pPr>
      <w:r w:rsidRPr="00782127">
        <w:rPr>
          <w:b/>
        </w:rPr>
        <w:t>Q: Do I have to study in English?</w:t>
      </w:r>
    </w:p>
    <w:p w:rsidR="00782127" w:rsidRPr="00BF4AC1" w:rsidRDefault="00782127" w:rsidP="00782127">
      <w:pPr>
        <w:jc w:val="both"/>
      </w:pPr>
      <w:r w:rsidRPr="00BF4AC1">
        <w:t>A: The language of your stud</w:t>
      </w:r>
      <w:r>
        <w:t>y</w:t>
      </w:r>
      <w:r w:rsidRPr="00BF4AC1">
        <w:t>/research depends on the programs offered by your host institution; you do not have to study in English</w:t>
      </w:r>
      <w:proofErr w:type="gramStart"/>
      <w:r w:rsidRPr="00BF4AC1">
        <w:t xml:space="preserve">. </w:t>
      </w:r>
      <w:proofErr w:type="gramEnd"/>
      <w:r w:rsidRPr="00BF4AC1">
        <w:t>You do not need to provide us with any language certificates.</w:t>
      </w:r>
    </w:p>
    <w:p w:rsidR="00782127" w:rsidRPr="00782127" w:rsidRDefault="00782127" w:rsidP="00782127">
      <w:pPr>
        <w:jc w:val="both"/>
        <w:rPr>
          <w:b/>
        </w:rPr>
      </w:pPr>
      <w:r w:rsidRPr="00782127">
        <w:rPr>
          <w:b/>
        </w:rPr>
        <w:t>Q: Does the Visegrad Fund help me with the admission at the host institution?</w:t>
      </w:r>
    </w:p>
    <w:p w:rsidR="00782127" w:rsidRPr="00BF4AC1" w:rsidRDefault="00782127" w:rsidP="00782127">
      <w:pPr>
        <w:jc w:val="both"/>
      </w:pPr>
      <w:r w:rsidRPr="00BF4AC1">
        <w:t>A: No, the scholarship is meant for support of scholars already accepted (at least preliminarily) at host institutions</w:t>
      </w:r>
      <w:proofErr w:type="gramStart"/>
      <w:r w:rsidRPr="00BF4AC1">
        <w:t xml:space="preserve">. </w:t>
      </w:r>
      <w:proofErr w:type="gramEnd"/>
      <w:r w:rsidRPr="00BF4AC1">
        <w:t>The admission process at the host institution is the responsibility of the applicant.</w:t>
      </w:r>
    </w:p>
    <w:p w:rsidR="00782127" w:rsidRPr="00782127" w:rsidRDefault="00782127" w:rsidP="00782127">
      <w:pPr>
        <w:jc w:val="both"/>
        <w:rPr>
          <w:b/>
        </w:rPr>
      </w:pPr>
      <w:r w:rsidRPr="00782127">
        <w:rPr>
          <w:b/>
        </w:rPr>
        <w:t>Q: Which institutions are eligible hosts?</w:t>
      </w:r>
    </w:p>
    <w:p w:rsidR="00782127" w:rsidRDefault="00782127" w:rsidP="00782127">
      <w:pPr>
        <w:jc w:val="both"/>
      </w:pPr>
      <w:r w:rsidRPr="00BF4AC1">
        <w:t>A: Any higher-education institution (accredited in the respective country) is eligible as the potential host and so are institutes of science academies in the respective countries.</w:t>
      </w:r>
    </w:p>
    <w:p w:rsidR="00782127" w:rsidRDefault="00782127" w:rsidP="00782127">
      <w:pPr>
        <w:jc w:val="both"/>
      </w:pPr>
    </w:p>
    <w:p w:rsidR="00782127" w:rsidRPr="00782127" w:rsidRDefault="00782127" w:rsidP="00782127">
      <w:pPr>
        <w:pStyle w:val="ListParagraph"/>
        <w:numPr>
          <w:ilvl w:val="0"/>
          <w:numId w:val="5"/>
        </w:numPr>
        <w:jc w:val="both"/>
        <w:rPr>
          <w:sz w:val="28"/>
          <w:szCs w:val="28"/>
        </w:rPr>
      </w:pPr>
      <w:r w:rsidRPr="00782127">
        <w:rPr>
          <w:sz w:val="28"/>
          <w:szCs w:val="28"/>
        </w:rPr>
        <w:t> Application form</w:t>
      </w:r>
    </w:p>
    <w:p w:rsidR="00782127" w:rsidRPr="00782127" w:rsidRDefault="00782127" w:rsidP="00782127">
      <w:pPr>
        <w:jc w:val="both"/>
        <w:rPr>
          <w:b/>
        </w:rPr>
      </w:pPr>
      <w:r w:rsidRPr="00782127">
        <w:rPr>
          <w:b/>
        </w:rPr>
        <w:t>Q: Can I submit my application form after the deadline?</w:t>
      </w:r>
    </w:p>
    <w:p w:rsidR="00782127" w:rsidRPr="00BF4AC1" w:rsidRDefault="00782127" w:rsidP="00782127">
      <w:pPr>
        <w:jc w:val="both"/>
      </w:pPr>
      <w:r w:rsidRPr="00BF4AC1">
        <w:t xml:space="preserve">A: </w:t>
      </w:r>
      <w:r>
        <w:t>Th</w:t>
      </w:r>
      <w:r w:rsidRPr="00BF4AC1">
        <w:t xml:space="preserve">ere is no </w:t>
      </w:r>
      <w:r>
        <w:t>possibility</w:t>
      </w:r>
      <w:r w:rsidRPr="00BF4AC1">
        <w:t xml:space="preserve"> to submit the application past the deadline</w:t>
      </w:r>
      <w:proofErr w:type="gramStart"/>
      <w:r w:rsidRPr="00BF4AC1">
        <w:t xml:space="preserve">. </w:t>
      </w:r>
      <w:proofErr w:type="gramEnd"/>
      <w:r w:rsidRPr="00BF4AC1">
        <w:t>The deadline is strict and the IVF will receive no application past it.</w:t>
      </w:r>
    </w:p>
    <w:p w:rsidR="00782127" w:rsidRPr="00782127" w:rsidRDefault="00782127" w:rsidP="00782127">
      <w:pPr>
        <w:jc w:val="both"/>
        <w:rPr>
          <w:b/>
        </w:rPr>
      </w:pPr>
      <w:r w:rsidRPr="00782127">
        <w:rPr>
          <w:b/>
        </w:rPr>
        <w:t>Q: What documents do I have to submit/upload with the application form?</w:t>
      </w:r>
    </w:p>
    <w:p w:rsidR="00782127" w:rsidRDefault="00782127" w:rsidP="00782127">
      <w:pPr>
        <w:jc w:val="both"/>
      </w:pPr>
      <w:r>
        <w:t xml:space="preserve">If applying for Master </w:t>
      </w:r>
      <w:proofErr w:type="gramStart"/>
      <w:r>
        <w:t>scholarship</w:t>
      </w:r>
      <w:proofErr w:type="gramEnd"/>
      <w:r>
        <w:t>:</w:t>
      </w:r>
    </w:p>
    <w:p w:rsidR="00782127" w:rsidRDefault="00782127" w:rsidP="00782127">
      <w:pPr>
        <w:pStyle w:val="ListParagraph"/>
        <w:numPr>
          <w:ilvl w:val="0"/>
          <w:numId w:val="1"/>
        </w:numPr>
        <w:tabs>
          <w:tab w:val="left" w:pos="709"/>
        </w:tabs>
        <w:jc w:val="both"/>
      </w:pPr>
      <w:r>
        <w:t>S</w:t>
      </w:r>
      <w:r w:rsidRPr="003A2939">
        <w:t>can of a</w:t>
      </w:r>
      <w:r>
        <w:t xml:space="preserve"> valid identification document</w:t>
      </w:r>
    </w:p>
    <w:p w:rsidR="00782127" w:rsidRDefault="00782127" w:rsidP="00782127">
      <w:pPr>
        <w:pStyle w:val="ListParagraph"/>
        <w:numPr>
          <w:ilvl w:val="0"/>
          <w:numId w:val="1"/>
        </w:numPr>
        <w:tabs>
          <w:tab w:val="left" w:pos="709"/>
        </w:tabs>
        <w:jc w:val="both"/>
      </w:pPr>
      <w:r>
        <w:t xml:space="preserve">Scan of </w:t>
      </w:r>
      <w:r>
        <w:tab/>
        <w:t>t</w:t>
      </w:r>
      <w:r w:rsidRPr="003A2939">
        <w:t xml:space="preserve">ranscript of records for the last two duly terminated semesters </w:t>
      </w:r>
    </w:p>
    <w:p w:rsidR="00782127" w:rsidRDefault="00782127" w:rsidP="00782127">
      <w:pPr>
        <w:pStyle w:val="ListParagraph"/>
        <w:numPr>
          <w:ilvl w:val="0"/>
          <w:numId w:val="1"/>
        </w:numPr>
        <w:tabs>
          <w:tab w:val="left" w:pos="709"/>
        </w:tabs>
        <w:jc w:val="both"/>
      </w:pPr>
      <w:r>
        <w:t>Scan of l</w:t>
      </w:r>
      <w:r w:rsidRPr="003A2939">
        <w:t>etter of acceptance from the host university/institute</w:t>
      </w:r>
    </w:p>
    <w:p w:rsidR="00782127" w:rsidRDefault="00782127" w:rsidP="00782127">
      <w:pPr>
        <w:jc w:val="both"/>
      </w:pPr>
      <w:r>
        <w:lastRenderedPageBreak/>
        <w:t>If applying for Post-master scholarship:</w:t>
      </w:r>
      <w:r w:rsidRPr="00BF4AC1">
        <w:t> </w:t>
      </w:r>
    </w:p>
    <w:p w:rsidR="00782127" w:rsidRDefault="00782127" w:rsidP="00782127">
      <w:pPr>
        <w:pStyle w:val="ListParagraph"/>
        <w:numPr>
          <w:ilvl w:val="0"/>
          <w:numId w:val="2"/>
        </w:numPr>
        <w:tabs>
          <w:tab w:val="left" w:pos="709"/>
        </w:tabs>
        <w:jc w:val="both"/>
      </w:pPr>
      <w:r>
        <w:t>S</w:t>
      </w:r>
      <w:r w:rsidRPr="003A2939">
        <w:t>can of a</w:t>
      </w:r>
      <w:r>
        <w:t xml:space="preserve"> valid identification document</w:t>
      </w:r>
    </w:p>
    <w:p w:rsidR="00782127" w:rsidRDefault="00782127" w:rsidP="00782127">
      <w:pPr>
        <w:pStyle w:val="ListParagraph"/>
        <w:numPr>
          <w:ilvl w:val="0"/>
          <w:numId w:val="2"/>
        </w:numPr>
        <w:tabs>
          <w:tab w:val="left" w:pos="709"/>
        </w:tabs>
        <w:jc w:val="both"/>
      </w:pPr>
      <w:r>
        <w:t>Scan of l</w:t>
      </w:r>
      <w:r w:rsidRPr="003A2939">
        <w:t xml:space="preserve">etter of acceptance </w:t>
      </w:r>
      <w:r>
        <w:t xml:space="preserve">including working plan </w:t>
      </w:r>
      <w:r w:rsidRPr="003A2939">
        <w:t>from the host university/institute</w:t>
      </w:r>
    </w:p>
    <w:p w:rsidR="00782127" w:rsidRDefault="00782127" w:rsidP="00782127">
      <w:pPr>
        <w:pStyle w:val="ListParagraph"/>
        <w:tabs>
          <w:tab w:val="left" w:pos="709"/>
        </w:tabs>
        <w:jc w:val="both"/>
      </w:pPr>
    </w:p>
    <w:p w:rsidR="00782127" w:rsidRDefault="00782127" w:rsidP="00782127">
      <w:pPr>
        <w:pStyle w:val="ListParagraph"/>
        <w:tabs>
          <w:tab w:val="left" w:pos="709"/>
        </w:tabs>
        <w:jc w:val="both"/>
      </w:pPr>
    </w:p>
    <w:p w:rsidR="00782127" w:rsidRPr="00782127" w:rsidRDefault="00782127" w:rsidP="00782127">
      <w:pPr>
        <w:pStyle w:val="ListParagraph"/>
        <w:numPr>
          <w:ilvl w:val="0"/>
          <w:numId w:val="5"/>
        </w:numPr>
        <w:tabs>
          <w:tab w:val="left" w:pos="709"/>
        </w:tabs>
        <w:jc w:val="both"/>
        <w:rPr>
          <w:sz w:val="28"/>
          <w:szCs w:val="28"/>
        </w:rPr>
      </w:pPr>
      <w:r w:rsidRPr="00782127">
        <w:rPr>
          <w:sz w:val="28"/>
          <w:szCs w:val="28"/>
        </w:rPr>
        <w:t>Scholarships</w:t>
      </w:r>
    </w:p>
    <w:p w:rsidR="00782127" w:rsidRPr="00782127" w:rsidRDefault="00782127" w:rsidP="00782127">
      <w:pPr>
        <w:jc w:val="both"/>
        <w:rPr>
          <w:b/>
        </w:rPr>
      </w:pPr>
      <w:r w:rsidRPr="00782127">
        <w:rPr>
          <w:b/>
        </w:rPr>
        <w:t>Q: When can I start my scholarship?</w:t>
      </w:r>
    </w:p>
    <w:p w:rsidR="00782127" w:rsidRPr="00BF4AC1" w:rsidRDefault="00782127" w:rsidP="00782127">
      <w:pPr>
        <w:jc w:val="both"/>
      </w:pPr>
      <w:r w:rsidRPr="00BF4AC1">
        <w:t xml:space="preserve">A: As the results of the scholarships are usually published </w:t>
      </w:r>
      <w:r>
        <w:t xml:space="preserve">at the end of </w:t>
      </w:r>
      <w:r w:rsidRPr="00BF4AC1">
        <w:t>May, the scholarship can only start afterwards, usually from September/October (fall semester of the upcoming academic year) at the earliest.</w:t>
      </w:r>
    </w:p>
    <w:p w:rsidR="00782127" w:rsidRPr="00782127" w:rsidRDefault="00782127" w:rsidP="00782127">
      <w:pPr>
        <w:jc w:val="both"/>
        <w:rPr>
          <w:b/>
        </w:rPr>
      </w:pPr>
      <w:r w:rsidRPr="00782127">
        <w:rPr>
          <w:b/>
        </w:rPr>
        <w:t>Q: When and how do I receive the money?</w:t>
      </w:r>
    </w:p>
    <w:p w:rsidR="00782127" w:rsidRPr="00BF4AC1" w:rsidRDefault="00782127" w:rsidP="00782127">
      <w:pPr>
        <w:jc w:val="both"/>
      </w:pPr>
      <w:r w:rsidRPr="00BF4AC1">
        <w:t xml:space="preserve">A: The scholarship is paid in advance for each semester (5-month period) only after the host university sends to the </w:t>
      </w:r>
      <w:r>
        <w:t>Fund</w:t>
      </w:r>
      <w:r w:rsidRPr="00BF4AC1">
        <w:t xml:space="preserve"> a written (scan) confirmation of your arrival</w:t>
      </w:r>
      <w:proofErr w:type="gramStart"/>
      <w:r w:rsidRPr="00BF4AC1">
        <w:t xml:space="preserve">. </w:t>
      </w:r>
      <w:proofErr w:type="gramEnd"/>
      <w:r w:rsidRPr="00BF4AC1">
        <w:t xml:space="preserve">In case of continuation of </w:t>
      </w:r>
      <w:r>
        <w:t>study/research</w:t>
      </w:r>
      <w:r w:rsidRPr="00BF4AC1">
        <w:t xml:space="preserve"> with our scholarship in the following semester, the scholarship will not be released until the host university sends written (scan) confirmation of the continuation of the studies together with the student´s interim results/transcripts of records.</w:t>
      </w:r>
    </w:p>
    <w:p w:rsidR="00782127" w:rsidRPr="00BF4AC1" w:rsidRDefault="00782127" w:rsidP="00782127">
      <w:pPr>
        <w:jc w:val="both"/>
      </w:pPr>
      <w:r w:rsidRPr="00BF4AC1">
        <w:t>Each scholar must have/open a bank account in the V4 country</w:t>
      </w:r>
      <w:proofErr w:type="gramStart"/>
      <w:r w:rsidRPr="00BF4AC1">
        <w:t xml:space="preserve">. </w:t>
      </w:r>
      <w:proofErr w:type="gramEnd"/>
      <w:r w:rsidRPr="00BF4AC1">
        <w:t>It is more convenient to open a EUR (€) account as the scholarship is paid in EUR (€).</w:t>
      </w:r>
    </w:p>
    <w:p w:rsidR="00782127" w:rsidRPr="00782127" w:rsidRDefault="00782127" w:rsidP="00782127">
      <w:pPr>
        <w:jc w:val="both"/>
        <w:rPr>
          <w:b/>
        </w:rPr>
      </w:pPr>
      <w:r w:rsidRPr="00782127">
        <w:rPr>
          <w:b/>
        </w:rPr>
        <w:t>Q: When and upon what conditions will I receive the contract for signing?</w:t>
      </w:r>
    </w:p>
    <w:p w:rsidR="00782127" w:rsidRPr="00BF4AC1" w:rsidRDefault="00782127" w:rsidP="00782127">
      <w:pPr>
        <w:jc w:val="both"/>
      </w:pPr>
      <w:r w:rsidRPr="00BF4AC1">
        <w:t xml:space="preserve">A: </w:t>
      </w:r>
      <w:r>
        <w:t>T</w:t>
      </w:r>
      <w:r w:rsidRPr="00BF4AC1">
        <w:t>he scholarship contract</w:t>
      </w:r>
      <w:r>
        <w:t xml:space="preserve"> will be mailed to the host university/institute</w:t>
      </w:r>
      <w:r w:rsidRPr="00BF4AC1">
        <w:t xml:space="preserve"> only after you submit the </w:t>
      </w:r>
      <w:r>
        <w:t>final acceptance letter</w:t>
      </w:r>
      <w:r w:rsidRPr="00BF4AC1">
        <w:t xml:space="preserve"> (if not sub</w:t>
      </w:r>
      <w:r>
        <w:t>mitted at the time of applying).</w:t>
      </w:r>
    </w:p>
    <w:p w:rsidR="00782127" w:rsidRPr="00782127" w:rsidRDefault="00782127" w:rsidP="00782127">
      <w:pPr>
        <w:jc w:val="both"/>
        <w:rPr>
          <w:b/>
        </w:rPr>
      </w:pPr>
      <w:r w:rsidRPr="00782127">
        <w:rPr>
          <w:b/>
        </w:rPr>
        <w:t>Q: Does the scholarship cover tuition fees?</w:t>
      </w:r>
    </w:p>
    <w:p w:rsidR="00782127" w:rsidRDefault="00782127" w:rsidP="00782127">
      <w:pPr>
        <w:jc w:val="both"/>
      </w:pPr>
      <w:r w:rsidRPr="00BF4AC1">
        <w:t xml:space="preserve">A: </w:t>
      </w:r>
      <w:r>
        <w:t>The scholarship does not literally cover the tuition fees but the</w:t>
      </w:r>
      <w:r w:rsidRPr="00BF4AC1">
        <w:t xml:space="preserve"> host </w:t>
      </w:r>
      <w:r>
        <w:t>university/institute</w:t>
      </w:r>
      <w:r w:rsidRPr="00BF4AC1">
        <w:t xml:space="preserve"> receives €1,500/semester for every scholar (this</w:t>
      </w:r>
      <w:r>
        <w:t xml:space="preserve"> lump </w:t>
      </w:r>
      <w:r w:rsidRPr="00BF4AC1">
        <w:t>sum is paid separately)</w:t>
      </w:r>
      <w:proofErr w:type="gramStart"/>
      <w:r w:rsidRPr="00BF4AC1">
        <w:t xml:space="preserve">. </w:t>
      </w:r>
      <w:proofErr w:type="gramEnd"/>
      <w:r>
        <w:t>In case of Master scholar, the host university/institute is encouraged not to charge additional tuition fees</w:t>
      </w:r>
      <w:proofErr w:type="gramStart"/>
      <w:r>
        <w:t xml:space="preserve">. </w:t>
      </w:r>
      <w:proofErr w:type="gramEnd"/>
      <w:r>
        <w:t>However, if the tuition fees exceed the lump sum per semester, t</w:t>
      </w:r>
      <w:r w:rsidRPr="00142030">
        <w:t>he scholars are responsible to cover the remaining sum by themselves</w:t>
      </w:r>
      <w:proofErr w:type="gramStart"/>
      <w:r w:rsidRPr="00142030">
        <w:t xml:space="preserve">. </w:t>
      </w:r>
      <w:proofErr w:type="gramEnd"/>
      <w:r w:rsidRPr="00142030">
        <w:t xml:space="preserve">We recommend finding out about the tuition fees at the host university/institute in advance and </w:t>
      </w:r>
      <w:r>
        <w:t>if</w:t>
      </w:r>
      <w:r w:rsidRPr="00142030">
        <w:t xml:space="preserve"> the lump sum will fully cover the costs</w:t>
      </w:r>
      <w:proofErr w:type="gramStart"/>
      <w:r w:rsidRPr="00142030">
        <w:t>.</w:t>
      </w:r>
      <w:r>
        <w:t xml:space="preserve"> </w:t>
      </w:r>
      <w:proofErr w:type="gramEnd"/>
      <w:r>
        <w:t xml:space="preserve">In case of Post-Master scholar the lump sum is to cover all </w:t>
      </w:r>
      <w:r w:rsidRPr="00491BD6">
        <w:t>possible costs of the host university connected with hosting a foreign scholar, e.g. publishing scholar´s monograph, scholar related office supplies, short term conference costs, access to databases for scholar´s research purposes, scholar´s supervisor fee</w:t>
      </w:r>
      <w:r>
        <w:t>.</w:t>
      </w:r>
    </w:p>
    <w:p w:rsidR="00782127" w:rsidRPr="00782127" w:rsidRDefault="00782127" w:rsidP="00782127">
      <w:pPr>
        <w:jc w:val="both"/>
        <w:rPr>
          <w:b/>
        </w:rPr>
      </w:pPr>
      <w:r w:rsidRPr="00782127">
        <w:rPr>
          <w:b/>
        </w:rPr>
        <w:t>Q: How much is the scholarship I receive?</w:t>
      </w:r>
    </w:p>
    <w:p w:rsidR="00782127" w:rsidRPr="00BF4AC1" w:rsidRDefault="00782127" w:rsidP="00782127">
      <w:pPr>
        <w:jc w:val="both"/>
      </w:pPr>
      <w:r w:rsidRPr="00BF4AC1">
        <w:lastRenderedPageBreak/>
        <w:t>A: The scholarship amounts to €2,300 per semester and is paid to each scholar without the need to account for it</w:t>
      </w:r>
      <w:proofErr w:type="gramStart"/>
      <w:r w:rsidRPr="00BF4AC1">
        <w:t xml:space="preserve">. </w:t>
      </w:r>
      <w:proofErr w:type="gramEnd"/>
      <w:r w:rsidRPr="00BF4AC1">
        <w:t xml:space="preserve">This money is at the scholar’s full disposal and the </w:t>
      </w:r>
      <w:r>
        <w:t>Fund</w:t>
      </w:r>
      <w:r w:rsidRPr="00BF4AC1">
        <w:t xml:space="preserve"> cannot cover any additional costs (visa fees, health insurance, accommodation, etc.).</w:t>
      </w:r>
    </w:p>
    <w:p w:rsidR="00782127" w:rsidRPr="00782127" w:rsidRDefault="00782127" w:rsidP="00782127">
      <w:pPr>
        <w:jc w:val="both"/>
        <w:rPr>
          <w:b/>
        </w:rPr>
      </w:pPr>
      <w:r w:rsidRPr="00782127">
        <w:rPr>
          <w:b/>
        </w:rPr>
        <w:t xml:space="preserve">Q: Does the Fund arrange/facilitate my visa, health/travel insurance, accommodation, </w:t>
      </w:r>
      <w:proofErr w:type="gramStart"/>
      <w:r w:rsidRPr="00782127">
        <w:rPr>
          <w:b/>
        </w:rPr>
        <w:t>travel</w:t>
      </w:r>
      <w:proofErr w:type="gramEnd"/>
      <w:r w:rsidRPr="00782127">
        <w:rPr>
          <w:b/>
        </w:rPr>
        <w:t xml:space="preserve"> to the host country?</w:t>
      </w:r>
    </w:p>
    <w:p w:rsidR="00782127" w:rsidRPr="00BF4AC1" w:rsidRDefault="00782127" w:rsidP="00782127">
      <w:pPr>
        <w:jc w:val="both"/>
      </w:pPr>
      <w:r w:rsidRPr="00BF4AC1">
        <w:t xml:space="preserve">A: No, but the </w:t>
      </w:r>
      <w:r>
        <w:t>Fund</w:t>
      </w:r>
      <w:r w:rsidRPr="00BF4AC1">
        <w:t xml:space="preserve"> can issue a scholarship confirmation which can be used as an enclosure to the visa application.</w:t>
      </w:r>
    </w:p>
    <w:p w:rsidR="00782127" w:rsidRPr="00782127" w:rsidRDefault="00782127" w:rsidP="00782127">
      <w:pPr>
        <w:jc w:val="both"/>
        <w:rPr>
          <w:b/>
        </w:rPr>
      </w:pPr>
      <w:r w:rsidRPr="00782127">
        <w:rPr>
          <w:b/>
        </w:rPr>
        <w:t>Q: Do I have to acknowledge the Fund’s support?</w:t>
      </w:r>
    </w:p>
    <w:p w:rsidR="00782127" w:rsidRPr="00BF4AC1" w:rsidRDefault="00782127" w:rsidP="00782127">
      <w:pPr>
        <w:jc w:val="both"/>
      </w:pPr>
      <w:r w:rsidRPr="00BF4AC1">
        <w:t>A: Yes, you should promote your accomplishment in becoming a Visegrad scholar</w:t>
      </w:r>
      <w:proofErr w:type="gramStart"/>
      <w:r w:rsidRPr="00BF4AC1">
        <w:t xml:space="preserve">. </w:t>
      </w:r>
      <w:proofErr w:type="gramEnd"/>
      <w:r w:rsidRPr="00BF4AC1">
        <w:t>Please remember to acknowledge our support in any documentation related to your scholarly activities and at any public events where you present the results and outcomes of your stud</w:t>
      </w:r>
      <w:r>
        <w:t>y</w:t>
      </w:r>
      <w:r w:rsidRPr="00BF4AC1">
        <w:t>/research acquired during the scholarship period.</w:t>
      </w:r>
    </w:p>
    <w:p w:rsidR="00782127" w:rsidRPr="00BF4AC1" w:rsidRDefault="00782127" w:rsidP="00782127">
      <w:pPr>
        <w:jc w:val="both"/>
      </w:pPr>
      <w:r w:rsidRPr="00BF4AC1">
        <w:t>You should also use </w:t>
      </w:r>
      <w:hyperlink r:id="rId6" w:tgtFrame="_blank" w:history="1">
        <w:r w:rsidRPr="00BF4AC1">
          <w:rPr>
            <w:rStyle w:val="Hyperlink"/>
          </w:rPr>
          <w:t>our logo</w:t>
        </w:r>
      </w:hyperlink>
      <w:r w:rsidRPr="00BF4AC1">
        <w:t xml:space="preserve"> to visually acknowledge Visegrad Scholarship Program’s contribution to your </w:t>
      </w:r>
      <w:r>
        <w:t>study/research</w:t>
      </w:r>
      <w:r w:rsidRPr="00BF4AC1">
        <w:t>.</w:t>
      </w:r>
      <w:r>
        <w:t xml:space="preserve"> </w:t>
      </w:r>
    </w:p>
    <w:p w:rsidR="00782127" w:rsidRPr="00782127" w:rsidRDefault="00782127" w:rsidP="00782127">
      <w:pPr>
        <w:jc w:val="both"/>
        <w:rPr>
          <w:b/>
        </w:rPr>
      </w:pPr>
      <w:r w:rsidRPr="00782127">
        <w:rPr>
          <w:b/>
        </w:rPr>
        <w:t>Q: When to submit the Final report and what are the requirements for it?</w:t>
      </w:r>
    </w:p>
    <w:p w:rsidR="00782127" w:rsidRPr="00BF4AC1" w:rsidRDefault="00782127" w:rsidP="00782127">
      <w:pPr>
        <w:jc w:val="both"/>
      </w:pPr>
      <w:r w:rsidRPr="00C70512">
        <w:t>A: The Final report should be submitted no later than 30 days after the end of the scholarship period and it should follow</w:t>
      </w:r>
      <w:r>
        <w:t xml:space="preserve"> these</w:t>
      </w:r>
      <w:r w:rsidRPr="00C70512">
        <w:t xml:space="preserve"> requirements:</w:t>
      </w:r>
    </w:p>
    <w:p w:rsidR="00782127" w:rsidRDefault="00782127" w:rsidP="00782127">
      <w:pPr>
        <w:autoSpaceDE w:val="0"/>
        <w:autoSpaceDN w:val="0"/>
        <w:adjustRightInd w:val="0"/>
        <w:spacing w:after="0" w:line="240" w:lineRule="auto"/>
        <w:jc w:val="both"/>
        <w:rPr>
          <w:rFonts w:ascii="Calibri" w:hAnsi="Calibri" w:cs="Calibri"/>
        </w:rPr>
      </w:pPr>
      <w:r w:rsidRPr="004235A4">
        <w:rPr>
          <w:rFonts w:ascii="Calibri" w:hAnsi="Calibri" w:cs="Calibri"/>
        </w:rPr>
        <w:t>Master studies:</w:t>
      </w:r>
    </w:p>
    <w:p w:rsidR="00782127" w:rsidRPr="009F5740" w:rsidRDefault="00782127" w:rsidP="00782127">
      <w:pPr>
        <w:pStyle w:val="ListParagraph"/>
        <w:numPr>
          <w:ilvl w:val="0"/>
          <w:numId w:val="3"/>
        </w:numPr>
        <w:autoSpaceDE w:val="0"/>
        <w:autoSpaceDN w:val="0"/>
        <w:adjustRightInd w:val="0"/>
        <w:spacing w:after="0" w:line="240" w:lineRule="auto"/>
        <w:ind w:left="714" w:hanging="357"/>
        <w:jc w:val="both"/>
        <w:rPr>
          <w:rFonts w:ascii="Calibri" w:hAnsi="Calibri" w:cs="Calibri"/>
        </w:rPr>
      </w:pPr>
      <w:r w:rsidRPr="009F5740">
        <w:rPr>
          <w:rFonts w:ascii="Calibri" w:hAnsi="Calibri" w:cs="Calibri"/>
        </w:rPr>
        <w:t>Copy of master diploma in case of full master studies</w:t>
      </w:r>
    </w:p>
    <w:p w:rsidR="00782127" w:rsidRDefault="00782127" w:rsidP="00782127">
      <w:pPr>
        <w:numPr>
          <w:ilvl w:val="0"/>
          <w:numId w:val="3"/>
        </w:numPr>
        <w:autoSpaceDE w:val="0"/>
        <w:autoSpaceDN w:val="0"/>
        <w:adjustRightInd w:val="0"/>
        <w:spacing w:after="0" w:line="240" w:lineRule="auto"/>
        <w:ind w:left="714" w:hanging="357"/>
        <w:jc w:val="both"/>
        <w:rPr>
          <w:rFonts w:ascii="Calibri" w:hAnsi="Calibri" w:cs="Calibri"/>
        </w:rPr>
      </w:pPr>
      <w:r w:rsidRPr="004235A4">
        <w:rPr>
          <w:rFonts w:ascii="Calibri" w:hAnsi="Calibri" w:cs="Calibri"/>
        </w:rPr>
        <w:t>Transcript of records with at least 30 credits (ECTS) obtained for the last semester covered by the VSP</w:t>
      </w:r>
    </w:p>
    <w:p w:rsidR="00782127" w:rsidRPr="004235A4" w:rsidRDefault="00782127" w:rsidP="00782127">
      <w:pPr>
        <w:autoSpaceDE w:val="0"/>
        <w:autoSpaceDN w:val="0"/>
        <w:adjustRightInd w:val="0"/>
        <w:spacing w:after="0" w:line="240" w:lineRule="auto"/>
        <w:ind w:left="714"/>
        <w:jc w:val="both"/>
        <w:rPr>
          <w:rFonts w:ascii="Calibri" w:hAnsi="Calibri" w:cs="Calibri"/>
        </w:rPr>
      </w:pPr>
      <w:bookmarkStart w:id="0" w:name="_GoBack"/>
      <w:bookmarkEnd w:id="0"/>
    </w:p>
    <w:p w:rsidR="00782127" w:rsidRPr="004235A4" w:rsidRDefault="00782127" w:rsidP="00782127">
      <w:pPr>
        <w:autoSpaceDE w:val="0"/>
        <w:autoSpaceDN w:val="0"/>
        <w:adjustRightInd w:val="0"/>
        <w:spacing w:after="0" w:line="240" w:lineRule="auto"/>
        <w:jc w:val="both"/>
        <w:rPr>
          <w:rFonts w:ascii="Calibri" w:hAnsi="Calibri" w:cs="Calibri"/>
        </w:rPr>
      </w:pPr>
      <w:r w:rsidRPr="004235A4">
        <w:rPr>
          <w:rFonts w:ascii="Calibri" w:hAnsi="Calibri" w:cs="Calibri"/>
        </w:rPr>
        <w:t>Post-master studies:</w:t>
      </w:r>
    </w:p>
    <w:p w:rsidR="00782127" w:rsidRPr="004235A4" w:rsidRDefault="00782127" w:rsidP="00782127">
      <w:pPr>
        <w:numPr>
          <w:ilvl w:val="0"/>
          <w:numId w:val="3"/>
        </w:numPr>
        <w:autoSpaceDE w:val="0"/>
        <w:autoSpaceDN w:val="0"/>
        <w:adjustRightInd w:val="0"/>
        <w:spacing w:after="0" w:line="240" w:lineRule="auto"/>
        <w:jc w:val="both"/>
        <w:rPr>
          <w:rFonts w:ascii="Calibri" w:hAnsi="Calibri" w:cs="Calibri"/>
        </w:rPr>
      </w:pPr>
      <w:r w:rsidRPr="004235A4">
        <w:rPr>
          <w:rFonts w:ascii="Calibri" w:hAnsi="Calibri" w:cs="Calibri"/>
        </w:rPr>
        <w:t>Final report summarizing the results of the research by the scholar</w:t>
      </w:r>
    </w:p>
    <w:p w:rsidR="00782127" w:rsidRDefault="00782127" w:rsidP="00782127">
      <w:pPr>
        <w:jc w:val="both"/>
      </w:pPr>
    </w:p>
    <w:p w:rsidR="00782127" w:rsidRPr="0008039C" w:rsidRDefault="00782127" w:rsidP="00782127">
      <w:pPr>
        <w:jc w:val="both"/>
      </w:pPr>
    </w:p>
    <w:p w:rsidR="00782127" w:rsidRDefault="00782127" w:rsidP="00782127">
      <w:pPr>
        <w:jc w:val="both"/>
      </w:pPr>
    </w:p>
    <w:p w:rsidR="00F97A78" w:rsidRDefault="00782127"/>
    <w:sectPr w:rsidR="00F97A78" w:rsidSect="0008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503"/>
    <w:multiLevelType w:val="hybridMultilevel"/>
    <w:tmpl w:val="58E0EF66"/>
    <w:lvl w:ilvl="0" w:tplc="9F9CB8F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B3EE0"/>
    <w:multiLevelType w:val="hybridMultilevel"/>
    <w:tmpl w:val="84E491C6"/>
    <w:lvl w:ilvl="0" w:tplc="2D7C77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21DC7"/>
    <w:multiLevelType w:val="hybridMultilevel"/>
    <w:tmpl w:val="86F63366"/>
    <w:lvl w:ilvl="0" w:tplc="F1A60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D6A2B"/>
    <w:multiLevelType w:val="hybridMultilevel"/>
    <w:tmpl w:val="20C69A9A"/>
    <w:lvl w:ilvl="0" w:tplc="4D1A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12384"/>
    <w:multiLevelType w:val="hybridMultilevel"/>
    <w:tmpl w:val="2FCA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27"/>
    <w:rsid w:val="001368FD"/>
    <w:rsid w:val="00275C3D"/>
    <w:rsid w:val="0078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127"/>
    <w:rPr>
      <w:color w:val="0000FF" w:themeColor="hyperlink"/>
      <w:u w:val="single"/>
    </w:rPr>
  </w:style>
  <w:style w:type="character" w:styleId="CommentReference">
    <w:name w:val="annotation reference"/>
    <w:basedOn w:val="DefaultParagraphFont"/>
    <w:uiPriority w:val="99"/>
    <w:semiHidden/>
    <w:unhideWhenUsed/>
    <w:rsid w:val="00782127"/>
    <w:rPr>
      <w:sz w:val="16"/>
      <w:szCs w:val="16"/>
    </w:rPr>
  </w:style>
  <w:style w:type="paragraph" w:styleId="CommentText">
    <w:name w:val="annotation text"/>
    <w:basedOn w:val="Normal"/>
    <w:link w:val="CommentTextChar"/>
    <w:uiPriority w:val="99"/>
    <w:semiHidden/>
    <w:unhideWhenUsed/>
    <w:rsid w:val="00782127"/>
    <w:pPr>
      <w:spacing w:line="240" w:lineRule="auto"/>
    </w:pPr>
    <w:rPr>
      <w:sz w:val="20"/>
      <w:szCs w:val="20"/>
    </w:rPr>
  </w:style>
  <w:style w:type="character" w:customStyle="1" w:styleId="CommentTextChar">
    <w:name w:val="Comment Text Char"/>
    <w:basedOn w:val="DefaultParagraphFont"/>
    <w:link w:val="CommentText"/>
    <w:uiPriority w:val="99"/>
    <w:semiHidden/>
    <w:rsid w:val="00782127"/>
    <w:rPr>
      <w:sz w:val="20"/>
      <w:szCs w:val="20"/>
    </w:rPr>
  </w:style>
  <w:style w:type="paragraph" w:styleId="ListParagraph">
    <w:name w:val="List Paragraph"/>
    <w:basedOn w:val="Normal"/>
    <w:uiPriority w:val="34"/>
    <w:qFormat/>
    <w:rsid w:val="00782127"/>
    <w:pPr>
      <w:ind w:left="720"/>
      <w:contextualSpacing/>
    </w:pPr>
  </w:style>
  <w:style w:type="paragraph" w:styleId="BalloonText">
    <w:name w:val="Balloon Text"/>
    <w:basedOn w:val="Normal"/>
    <w:link w:val="BalloonTextChar"/>
    <w:uiPriority w:val="99"/>
    <w:semiHidden/>
    <w:unhideWhenUsed/>
    <w:rsid w:val="0078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127"/>
    <w:rPr>
      <w:color w:val="0000FF" w:themeColor="hyperlink"/>
      <w:u w:val="single"/>
    </w:rPr>
  </w:style>
  <w:style w:type="character" w:styleId="CommentReference">
    <w:name w:val="annotation reference"/>
    <w:basedOn w:val="DefaultParagraphFont"/>
    <w:uiPriority w:val="99"/>
    <w:semiHidden/>
    <w:unhideWhenUsed/>
    <w:rsid w:val="00782127"/>
    <w:rPr>
      <w:sz w:val="16"/>
      <w:szCs w:val="16"/>
    </w:rPr>
  </w:style>
  <w:style w:type="paragraph" w:styleId="CommentText">
    <w:name w:val="annotation text"/>
    <w:basedOn w:val="Normal"/>
    <w:link w:val="CommentTextChar"/>
    <w:uiPriority w:val="99"/>
    <w:semiHidden/>
    <w:unhideWhenUsed/>
    <w:rsid w:val="00782127"/>
    <w:pPr>
      <w:spacing w:line="240" w:lineRule="auto"/>
    </w:pPr>
    <w:rPr>
      <w:sz w:val="20"/>
      <w:szCs w:val="20"/>
    </w:rPr>
  </w:style>
  <w:style w:type="character" w:customStyle="1" w:styleId="CommentTextChar">
    <w:name w:val="Comment Text Char"/>
    <w:basedOn w:val="DefaultParagraphFont"/>
    <w:link w:val="CommentText"/>
    <w:uiPriority w:val="99"/>
    <w:semiHidden/>
    <w:rsid w:val="00782127"/>
    <w:rPr>
      <w:sz w:val="20"/>
      <w:szCs w:val="20"/>
    </w:rPr>
  </w:style>
  <w:style w:type="paragraph" w:styleId="ListParagraph">
    <w:name w:val="List Paragraph"/>
    <w:basedOn w:val="Normal"/>
    <w:uiPriority w:val="34"/>
    <w:qFormat/>
    <w:rsid w:val="00782127"/>
    <w:pPr>
      <w:ind w:left="720"/>
      <w:contextualSpacing/>
    </w:pPr>
  </w:style>
  <w:style w:type="paragraph" w:styleId="BalloonText">
    <w:name w:val="Balloon Text"/>
    <w:basedOn w:val="Normal"/>
    <w:link w:val="BalloonTextChar"/>
    <w:uiPriority w:val="99"/>
    <w:semiHidden/>
    <w:unhideWhenUsed/>
    <w:rsid w:val="0078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egradfund.org/wp-content/uploads/visegrad_fund_logo_blue_800px.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Pavlík</dc:creator>
  <cp:lastModifiedBy>Michal Pavlík</cp:lastModifiedBy>
  <cp:revision>1</cp:revision>
  <dcterms:created xsi:type="dcterms:W3CDTF">2018-01-08T14:20:00Z</dcterms:created>
  <dcterms:modified xsi:type="dcterms:W3CDTF">2018-01-08T14:23:00Z</dcterms:modified>
</cp:coreProperties>
</file>