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B2" w:rsidRDefault="000C0BB2" w:rsidP="006D3325">
      <w:pPr>
        <w:spacing w:line="23" w:lineRule="atLeast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736CEB" w:rsidRPr="000C0BB2" w:rsidRDefault="006D3325" w:rsidP="006D3325">
      <w:pPr>
        <w:spacing w:line="23" w:lineRule="atLeas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bCs/>
          <w:sz w:val="20"/>
          <w:szCs w:val="20"/>
          <w:lang w:eastAsia="pl-PL"/>
        </w:rPr>
        <w:t>Załącznik</w:t>
      </w:r>
      <w:r w:rsidR="00E84B0D" w:rsidRPr="000C0B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Nr </w:t>
      </w:r>
      <w:r w:rsidR="004353E1" w:rsidRPr="000C0BB2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6D3325" w:rsidRPr="000C0BB2" w:rsidRDefault="006D3325" w:rsidP="006D3325">
      <w:pPr>
        <w:spacing w:line="23" w:lineRule="atLeas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bCs/>
          <w:sz w:val="20"/>
          <w:szCs w:val="20"/>
          <w:lang w:eastAsia="pl-PL"/>
        </w:rPr>
        <w:t>do Regulaminu przyznawania stypendiów</w:t>
      </w:r>
    </w:p>
    <w:p w:rsidR="006D3325" w:rsidRDefault="006D3325" w:rsidP="006D3325">
      <w:pPr>
        <w:spacing w:line="23" w:lineRule="atLeast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0C0BB2" w:rsidRDefault="000C0BB2" w:rsidP="006D3325">
      <w:pPr>
        <w:spacing w:line="23" w:lineRule="atLeast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0C0BB2" w:rsidRDefault="000C0BB2" w:rsidP="006D3325">
      <w:pPr>
        <w:spacing w:line="23" w:lineRule="atLeast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0C0BB2" w:rsidRDefault="000C0BB2" w:rsidP="006D3325">
      <w:pPr>
        <w:spacing w:line="23" w:lineRule="atLeast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6D3325" w:rsidRPr="00A16117" w:rsidRDefault="000C0BB2" w:rsidP="00A16117">
      <w:pPr>
        <w:spacing w:line="23" w:lineRule="atLeast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WYTYCZNE </w:t>
      </w:r>
      <w:r w:rsidR="00A16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BENEFICJENTA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USTALENIA SKŁADU RODZINY</w:t>
      </w:r>
      <w:r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UCZNIA</w:t>
      </w:r>
      <w:r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</w:t>
      </w:r>
      <w:r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SYTUACJ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MATERIALN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EJ RODZINY</w:t>
      </w:r>
      <w:r w:rsid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UCZNIA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POTRZEBY REALIZACJI PROJEKTU</w:t>
      </w:r>
      <w:r w:rsidR="00A16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PN. </w:t>
      </w:r>
      <w:r w:rsidR="00A1611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WSPARCIE STYPENDIALNE UCZNIÓW PONADGIMNAZJALNYCH </w:t>
      </w:r>
      <w:r w:rsidR="009C46D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SZKÓŁ ZAWODOWYCH</w:t>
      </w:r>
      <w:r w:rsidR="00A1611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– ROK SZKOLNY 2018/2019</w:t>
      </w:r>
    </w:p>
    <w:p w:rsidR="006D3325" w:rsidRDefault="006D3325" w:rsidP="00736CEB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D3325" w:rsidRDefault="006D3325" w:rsidP="00736CEB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36CEB" w:rsidRPr="00736CEB" w:rsidRDefault="00736CEB" w:rsidP="00736CEB">
      <w:pPr>
        <w:pStyle w:val="Akapitzlist"/>
        <w:numPr>
          <w:ilvl w:val="0"/>
          <w:numId w:val="11"/>
        </w:numPr>
        <w:spacing w:line="23" w:lineRule="atLeas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Ustalenie</w:t>
      </w:r>
      <w:r w:rsidRPr="00736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skład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rodziny ucznia</w:t>
      </w:r>
      <w:r w:rsidRPr="00736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dzień wypełnienia wniosku przy założeniu, że:</w:t>
      </w:r>
    </w:p>
    <w:p w:rsidR="00736CEB" w:rsidRPr="00736CEB" w:rsidRDefault="00736CEB" w:rsidP="00736CEB">
      <w:pPr>
        <w:pStyle w:val="Akapitzlist"/>
        <w:spacing w:line="23" w:lineRule="atLeast"/>
        <w:ind w:left="284"/>
        <w:rPr>
          <w:rFonts w:ascii="Arial" w:hAnsi="Arial" w:cs="Arial"/>
          <w:b/>
          <w:sz w:val="20"/>
          <w:szCs w:val="20"/>
        </w:rPr>
      </w:pPr>
    </w:p>
    <w:p w:rsidR="00B14130" w:rsidRDefault="00736CEB" w:rsidP="00736CEB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B14130">
        <w:rPr>
          <w:rFonts w:ascii="Arial" w:hAnsi="Arial" w:cs="Arial"/>
          <w:b/>
          <w:sz w:val="20"/>
          <w:szCs w:val="20"/>
        </w:rPr>
        <w:t xml:space="preserve">odzina </w:t>
      </w:r>
      <w:r w:rsidR="0096320A">
        <w:rPr>
          <w:rFonts w:ascii="Arial" w:hAnsi="Arial" w:cs="Arial"/>
          <w:b/>
          <w:sz w:val="20"/>
          <w:szCs w:val="20"/>
        </w:rPr>
        <w:t>ucznia</w:t>
      </w:r>
      <w:r w:rsidRPr="00B14130">
        <w:rPr>
          <w:rFonts w:ascii="Arial" w:hAnsi="Arial" w:cs="Arial"/>
          <w:sz w:val="20"/>
          <w:szCs w:val="20"/>
        </w:rPr>
        <w:t xml:space="preserve"> - oznacza to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</w:t>
      </w:r>
      <w:hyperlink r:id="rId9" w:anchor="/document/18092589?cm=DOCUMENT" w:history="1">
        <w:r w:rsidRPr="00B14130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B14130">
        <w:rPr>
          <w:rFonts w:ascii="Arial" w:hAnsi="Arial" w:cs="Arial"/>
          <w:sz w:val="20"/>
          <w:szCs w:val="20"/>
        </w:rPr>
        <w:t xml:space="preserve"> z dnia 4 kwietnia 2014 r. o ustaleniu i wypłacie zasiłków dla opiekunów (Dz. U. z 2016 r. poz. 162 i 972 oraz z 2017 r. poz. 1428);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sz w:val="20"/>
          <w:szCs w:val="20"/>
        </w:rPr>
        <w:t>ka posiadającego własne dziecko.</w:t>
      </w:r>
    </w:p>
    <w:p w:rsidR="00736CEB" w:rsidRDefault="00736CEB" w:rsidP="00B14130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6CEB" w:rsidRPr="009C46DB" w:rsidRDefault="00736CEB" w:rsidP="00736CEB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6C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Ustalenie </w:t>
      </w:r>
      <w:r w:rsidRPr="00736CEB">
        <w:rPr>
          <w:rFonts w:ascii="Arial" w:hAnsi="Arial" w:cs="Arial"/>
          <w:b/>
          <w:sz w:val="20"/>
          <w:szCs w:val="20"/>
        </w:rPr>
        <w:t xml:space="preserve">średniego miesięcznego dochodu netto w przeliczeniu na jedną osobę w rodzinie </w:t>
      </w:r>
      <w:r w:rsidR="0096320A">
        <w:rPr>
          <w:rFonts w:ascii="Arial" w:hAnsi="Arial" w:cs="Arial"/>
          <w:b/>
          <w:sz w:val="20"/>
          <w:szCs w:val="20"/>
        </w:rPr>
        <w:t>ucznia</w:t>
      </w:r>
      <w:r w:rsidRPr="00736CEB">
        <w:rPr>
          <w:rFonts w:ascii="Arial" w:hAnsi="Arial" w:cs="Arial"/>
          <w:b/>
          <w:sz w:val="20"/>
          <w:szCs w:val="20"/>
        </w:rPr>
        <w:t xml:space="preserve"> </w:t>
      </w:r>
      <w:r w:rsidRPr="00736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 2017 rok</w:t>
      </w:r>
      <w:r w:rsidR="009C46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9C46DB" w:rsidRPr="009C46DB" w:rsidRDefault="009C46DB" w:rsidP="009C46DB">
      <w:pPr>
        <w:pStyle w:val="Akapitzlist"/>
        <w:spacing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36CEB" w:rsidRDefault="00736CEB" w:rsidP="00736CEB">
      <w:pPr>
        <w:pStyle w:val="Akapitzlist"/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39F6" w:rsidRPr="000C0BB2" w:rsidRDefault="00DD39F6" w:rsidP="00736CEB">
      <w:pPr>
        <w:pStyle w:val="Akapitzlist"/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E5B09" w:rsidRPr="000C0BB2">
        <w:rPr>
          <w:rFonts w:ascii="Arial" w:eastAsia="Times New Roman" w:hAnsi="Arial" w:cs="Arial"/>
          <w:sz w:val="20"/>
          <w:szCs w:val="20"/>
          <w:lang w:eastAsia="pl-PL"/>
        </w:rPr>
        <w:t>och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ód rodziny </w:t>
      </w:r>
      <w:r w:rsidR="00B46678" w:rsidRPr="000C0BB2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6678"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art. 3 pkt 1 ustawy </w:t>
      </w:r>
      <w:r w:rsidR="00B14130"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z dnia 28 listopada 2003 r. 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>o świadczeniach rodzinnych</w:t>
      </w:r>
      <w:r w:rsidR="00B14130"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 (Dz. U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8186D"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 z 2017 r. poz. 1952 z </w:t>
      </w:r>
      <w:proofErr w:type="spellStart"/>
      <w:r w:rsidR="00E8186D" w:rsidRPr="000C0BB2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8186D" w:rsidRPr="000C0BB2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="00E84B0D"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B46678" w:rsidRPr="000C0BB2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5B09" w:rsidRPr="000C0BB2">
        <w:rPr>
          <w:rFonts w:ascii="Arial" w:eastAsia="Times New Roman" w:hAnsi="Arial" w:cs="Arial"/>
          <w:sz w:val="20"/>
          <w:szCs w:val="20"/>
          <w:lang w:eastAsia="pl-PL"/>
        </w:rPr>
        <w:t>oznacza, po odliczeniu kwot alimentów świadczonych na rzecz innych osób:</w:t>
      </w:r>
    </w:p>
    <w:p w:rsidR="00DD39F6" w:rsidRPr="00B14130" w:rsidRDefault="006E5B09" w:rsidP="00B46678">
      <w:pPr>
        <w:pStyle w:val="Akapitzlist"/>
        <w:numPr>
          <w:ilvl w:val="0"/>
          <w:numId w:val="8"/>
        </w:numPr>
        <w:spacing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sz w:val="20"/>
          <w:szCs w:val="20"/>
          <w:lang w:eastAsia="pl-PL"/>
        </w:rPr>
        <w:t>przychody podlegające opodatkowaniu</w:t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na zasadach określonych w </w:t>
      </w:r>
      <w:hyperlink r:id="rId10" w:anchor="/document/16794311?unitId=art(27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27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1" w:anchor="/document/16794311?unitId=art(30(b)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30b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2" w:anchor="/document/16794311?unitId=art(30(c)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30c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3" w:anchor="/document/16794311?unitId=art(30(e)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30e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14" w:anchor="/document/16794311?unitId=art(30(f)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30f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 (Dz. U.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z 2016 r. poz. 2032, z </w:t>
      </w:r>
      <w:proofErr w:type="spellStart"/>
      <w:r w:rsidRPr="00B1413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14130">
        <w:rPr>
          <w:rFonts w:ascii="Arial" w:eastAsia="Times New Roman" w:hAnsi="Arial" w:cs="Arial"/>
          <w:sz w:val="20"/>
          <w:szCs w:val="20"/>
          <w:lang w:eastAsia="pl-PL"/>
        </w:rPr>
        <w:t>. zm.), pomniejszone o koszty uzyskania przychodu, należny podatek dochodowy od osób fizycznych, składki na ubezpieczenia społeczne niezaliczone do kosztów uzyskania przychodu oraz składki na ubezpieczenie zdrowotne,</w:t>
      </w:r>
    </w:p>
    <w:p w:rsidR="00DD39F6" w:rsidRPr="00B14130" w:rsidRDefault="006E5B09" w:rsidP="00736CEB">
      <w:pPr>
        <w:pStyle w:val="Akapitzlist"/>
        <w:numPr>
          <w:ilvl w:val="0"/>
          <w:numId w:val="8"/>
        </w:numPr>
        <w:spacing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dochód z działalności podlegającej opodatkowaniu na podstawie </w:t>
      </w:r>
      <w:hyperlink r:id="rId15" w:anchor="/search-hypertext/17066846_art(3)_2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przepisów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zryczałtowanym podatku dochodowym od niektórych przychodów osiąganych przez osoby fizyczne,</w:t>
      </w:r>
    </w:p>
    <w:p w:rsidR="00DD39F6" w:rsidRPr="00B14130" w:rsidRDefault="006E5B09" w:rsidP="00736CEB">
      <w:pPr>
        <w:pStyle w:val="Akapitzlist"/>
        <w:numPr>
          <w:ilvl w:val="0"/>
          <w:numId w:val="8"/>
        </w:numPr>
        <w:spacing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inne dochody niepodlegające opodatkowaniu na podstawie </w:t>
      </w:r>
      <w:hyperlink r:id="rId16" w:anchor="/search-hypertext/17066846_art(3)_3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przepisów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podatk</w:t>
      </w:r>
      <w:r w:rsidR="00DD39F6" w:rsidRPr="00B14130">
        <w:rPr>
          <w:rFonts w:ascii="Arial" w:eastAsia="Times New Roman" w:hAnsi="Arial" w:cs="Arial"/>
          <w:sz w:val="20"/>
          <w:szCs w:val="20"/>
          <w:lang w:eastAsia="pl-PL"/>
        </w:rPr>
        <w:t>u docho</w:t>
      </w:r>
      <w:r w:rsidR="003D50FB">
        <w:rPr>
          <w:rFonts w:ascii="Arial" w:eastAsia="Times New Roman" w:hAnsi="Arial" w:cs="Arial"/>
          <w:sz w:val="20"/>
          <w:szCs w:val="20"/>
          <w:lang w:eastAsia="pl-PL"/>
        </w:rPr>
        <w:t>dowym od osób fizycznych.</w:t>
      </w:r>
    </w:p>
    <w:p w:rsidR="006E5B09" w:rsidRPr="00B14130" w:rsidRDefault="006E5B09" w:rsidP="00B14130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6E5B09" w:rsidRPr="00DA27F6" w:rsidTr="00736CEB">
        <w:tc>
          <w:tcPr>
            <w:tcW w:w="8788" w:type="dxa"/>
            <w:shd w:val="clear" w:color="auto" w:fill="E7E6E6" w:themeFill="background2"/>
          </w:tcPr>
          <w:p w:rsidR="006E5B09" w:rsidRPr="000273BF" w:rsidRDefault="006E5B09" w:rsidP="0096320A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  <w:r w:rsidRPr="000273BF">
              <w:rPr>
                <w:rFonts w:ascii="Arial" w:hAnsi="Arial" w:cs="Arial"/>
                <w:b/>
                <w:color w:val="FF0000"/>
                <w:sz w:val="20"/>
                <w:szCs w:val="20"/>
              </w:rPr>
              <w:t>Uwaga:</w:t>
            </w:r>
            <w:r w:rsidR="00DB5E47" w:rsidRPr="000273BF">
              <w:rPr>
                <w:rFonts w:ascii="Arial" w:hAnsi="Arial" w:cs="Arial"/>
                <w:sz w:val="20"/>
                <w:szCs w:val="20"/>
              </w:rPr>
              <w:t xml:space="preserve"> Wysokość średniego miesięcznego dochodu netto w przeliczeniu na jedną osobę </w:t>
            </w:r>
            <w:r w:rsidR="0013343D">
              <w:rPr>
                <w:rFonts w:ascii="Arial" w:hAnsi="Arial" w:cs="Arial"/>
                <w:sz w:val="20"/>
                <w:szCs w:val="20"/>
              </w:rPr>
              <w:br/>
            </w:r>
            <w:r w:rsidR="00DB5E47" w:rsidRPr="000273BF">
              <w:rPr>
                <w:rFonts w:ascii="Arial" w:hAnsi="Arial" w:cs="Arial"/>
                <w:sz w:val="20"/>
                <w:szCs w:val="20"/>
              </w:rPr>
              <w:t>w</w:t>
            </w:r>
            <w:r w:rsidRPr="000273BF">
              <w:rPr>
                <w:rFonts w:ascii="Arial" w:hAnsi="Arial" w:cs="Arial"/>
                <w:sz w:val="20"/>
                <w:szCs w:val="20"/>
              </w:rPr>
              <w:t xml:space="preserve"> rodzin</w:t>
            </w:r>
            <w:r w:rsidR="00DB5E47" w:rsidRPr="000273BF">
              <w:rPr>
                <w:rFonts w:ascii="Arial" w:hAnsi="Arial" w:cs="Arial"/>
                <w:sz w:val="20"/>
                <w:szCs w:val="20"/>
              </w:rPr>
              <w:t>ie</w:t>
            </w:r>
            <w:r w:rsidRPr="000273BF">
              <w:rPr>
                <w:rFonts w:ascii="Arial" w:hAnsi="Arial" w:cs="Arial"/>
                <w:sz w:val="20"/>
                <w:szCs w:val="20"/>
              </w:rPr>
              <w:t xml:space="preserve"> ucznia nie może przekroczyć kwoty 1.348 zł, natomiast w przypadku, gdy</w:t>
            </w:r>
            <w:r w:rsidR="00DB5E47" w:rsidRPr="000273BF">
              <w:rPr>
                <w:rFonts w:ascii="Arial" w:hAnsi="Arial" w:cs="Arial"/>
                <w:sz w:val="20"/>
                <w:szCs w:val="20"/>
              </w:rPr>
              <w:t xml:space="preserve"> członkiem rodziny jest dziecko legitymujące się orzeczeniem o niepełnosprawności lub orzeczeniem o umiarkowanym albo o znacznym stopniu niepełnosprawności wysokość średniego miesięcznego dochodu netto w przeliczeniu na jedną osobę w rodzinie ucznia </w:t>
            </w:r>
            <w:r w:rsidRPr="000273BF">
              <w:rPr>
                <w:rFonts w:ascii="Arial" w:hAnsi="Arial" w:cs="Arial"/>
                <w:sz w:val="20"/>
                <w:szCs w:val="20"/>
              </w:rPr>
              <w:t>nie może przekroczyć </w:t>
            </w:r>
            <w:r w:rsidR="00DB5E47" w:rsidRPr="000273BF">
              <w:rPr>
                <w:rFonts w:ascii="Arial" w:hAnsi="Arial" w:cs="Arial"/>
                <w:sz w:val="20"/>
                <w:szCs w:val="20"/>
              </w:rPr>
              <w:t>kwoty 1.528 zł</w:t>
            </w:r>
            <w:r w:rsidRPr="000273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6E5B09" w:rsidRPr="00DA27F6" w:rsidRDefault="006E5B09" w:rsidP="006E5B09">
      <w:pPr>
        <w:spacing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0BB2" w:rsidRDefault="000C0BB2" w:rsidP="00736CEB">
      <w:pPr>
        <w:spacing w:line="23" w:lineRule="atLeast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6E5B09" w:rsidRDefault="00736CEB" w:rsidP="00736CEB">
      <w:pPr>
        <w:spacing w:line="23" w:lineRule="atLeast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ZASADY USTALANIA</w:t>
      </w:r>
      <w:r w:rsidR="006E5B09" w:rsidRPr="00DA27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WYSOKOŚ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CI</w:t>
      </w:r>
      <w:r w:rsidR="006E5B09" w:rsidRPr="00DA27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ŚREDNIEGO MIESIĘCZNEGO DOCHODU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NETTO</w:t>
      </w:r>
      <w:r w:rsidR="006E5B09" w:rsidRPr="00DA27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OSOBĘ W RODZINIE UCZNIA</w:t>
      </w:r>
    </w:p>
    <w:p w:rsidR="00C22D55" w:rsidRDefault="000F5BDE" w:rsidP="00736CEB">
      <w:pPr>
        <w:spacing w:line="23" w:lineRule="atLeast"/>
        <w:ind w:left="284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A27F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Uwaga!!! </w:t>
      </w:r>
    </w:p>
    <w:p w:rsidR="000C0BB2" w:rsidRDefault="000F5BDE" w:rsidP="00736CEB">
      <w:pPr>
        <w:spacing w:line="23" w:lineRule="atLeast"/>
        <w:ind w:left="284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Ustalając średni miesięczny dochód netto na osobę w rodzinie należy uwzględnić dochody wszystkich członków rodziny ucznia</w:t>
      </w:r>
      <w:r w:rsidR="00787F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biorąc pod uwagę n/w źródła dochodów</w:t>
      </w:r>
      <w:r w:rsidRPr="00DA27F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DA27F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0C0BB2" w:rsidRPr="0096320A" w:rsidRDefault="000C0BB2" w:rsidP="00736CEB">
      <w:pPr>
        <w:spacing w:line="23" w:lineRule="atLeast"/>
        <w:ind w:left="284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C22D55" w:rsidRPr="0096320A" w:rsidRDefault="00C22D55" w:rsidP="00C22D55">
      <w:pPr>
        <w:pStyle w:val="Akapitzlist"/>
        <w:spacing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320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Uwaga</w:t>
      </w:r>
      <w:r w:rsidR="00EA1204" w:rsidRPr="0096320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!!!</w:t>
      </w:r>
      <w:r w:rsidRPr="0096320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Poniższy katalog dochodów rodziny stanowi katalog zamknięty. </w:t>
      </w:r>
    </w:p>
    <w:p w:rsidR="00EB4036" w:rsidRPr="0096320A" w:rsidRDefault="00EB4036" w:rsidP="00EB4036">
      <w:pPr>
        <w:pStyle w:val="Akapitzlist"/>
        <w:spacing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320A">
        <w:rPr>
          <w:rFonts w:ascii="Arial" w:eastAsia="Times New Roman" w:hAnsi="Arial" w:cs="Arial"/>
          <w:bCs/>
          <w:sz w:val="20"/>
          <w:szCs w:val="20"/>
          <w:lang w:eastAsia="pl-PL"/>
        </w:rPr>
        <w:t>Do dochodu rodziny</w:t>
      </w:r>
      <w:r w:rsidRP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 wlicza się: </w:t>
      </w:r>
      <w:r w:rsidRPr="0096320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świadczenia Rodzina 500+, </w:t>
      </w:r>
      <w:r w:rsidRPr="0096320A">
        <w:rPr>
          <w:rFonts w:ascii="Arial" w:hAnsi="Arial" w:cs="Arial"/>
          <w:sz w:val="20"/>
          <w:szCs w:val="20"/>
        </w:rPr>
        <w:t>zasiłku rodzinnego, świadczenia pielęgnacyjnego oraz wszelkich innych dochodów, które nie zostały wymienione w poniższym katalogu.</w:t>
      </w:r>
    </w:p>
    <w:p w:rsidR="00C22D55" w:rsidRDefault="00C22D55" w:rsidP="00736CEB">
      <w:pPr>
        <w:spacing w:line="23" w:lineRule="atLeast"/>
        <w:ind w:left="284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6E5B09" w:rsidRPr="00640097" w:rsidRDefault="006E5B09" w:rsidP="00736CEB">
      <w:pPr>
        <w:numPr>
          <w:ilvl w:val="0"/>
          <w:numId w:val="4"/>
        </w:numPr>
        <w:spacing w:line="23" w:lineRule="atLeast"/>
        <w:ind w:left="709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Dochód </w:t>
      </w:r>
      <w:r w:rsidR="000F5BDE" w:rsidRPr="000C0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członka rodziny </w:t>
      </w:r>
      <w:r w:rsidRPr="000C0B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ucznia podlegający opodatkowaniu podatkiem dochodowym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 od osób fizycznych </w:t>
      </w:r>
      <w:r w:rsidR="00640097" w:rsidRPr="000C0BB2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0C0BB2">
        <w:rPr>
          <w:rFonts w:ascii="Arial" w:eastAsia="Times New Roman" w:hAnsi="Arial" w:cs="Arial"/>
          <w:sz w:val="20"/>
          <w:szCs w:val="20"/>
          <w:lang w:eastAsia="pl-PL"/>
        </w:rPr>
        <w:t>ależy obliczyć biorąc pod uwagę następujące dane</w:t>
      </w:r>
      <w:r w:rsidR="00BC43DA" w:rsidRPr="000C0B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F1093" w:rsidRPr="000C0BB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C43DA" w:rsidRPr="000C0BB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44248" w:rsidRPr="000C0BB2">
        <w:rPr>
          <w:rFonts w:ascii="Arial" w:eastAsia="Times New Roman" w:hAnsi="Arial" w:cs="Arial"/>
          <w:sz w:val="20"/>
          <w:szCs w:val="20"/>
          <w:lang w:eastAsia="pl-PL"/>
        </w:rPr>
        <w:t>w zależności od danych widniejących</w:t>
      </w:r>
      <w:r w:rsidR="00644248">
        <w:rPr>
          <w:rFonts w:ascii="Arial" w:eastAsia="Times New Roman" w:hAnsi="Arial" w:cs="Arial"/>
          <w:sz w:val="20"/>
          <w:szCs w:val="20"/>
          <w:lang w:eastAsia="pl-PL"/>
        </w:rPr>
        <w:t xml:space="preserve"> na zaświadczeniu z właściwego urzędu skarbowego)</w:t>
      </w:r>
      <w:r w:rsidRPr="006400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C43DA" w:rsidRDefault="00BC43DA" w:rsidP="00200DE2">
      <w:pPr>
        <w:spacing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283"/>
        <w:gridCol w:w="959"/>
        <w:gridCol w:w="274"/>
        <w:gridCol w:w="1026"/>
        <w:gridCol w:w="270"/>
        <w:gridCol w:w="1243"/>
        <w:gridCol w:w="535"/>
        <w:gridCol w:w="1239"/>
        <w:gridCol w:w="310"/>
        <w:gridCol w:w="1203"/>
      </w:tblGrid>
      <w:tr w:rsidR="002D60F7" w:rsidTr="00644248">
        <w:tc>
          <w:tcPr>
            <w:tcW w:w="1294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Przychód podlegający opodatkowaniu</w:t>
            </w:r>
          </w:p>
        </w:tc>
        <w:tc>
          <w:tcPr>
            <w:tcW w:w="283" w:type="dxa"/>
            <w:vAlign w:val="center"/>
          </w:tcPr>
          <w:p w:rsidR="00200DE2" w:rsidRDefault="00200DE2" w:rsidP="0064424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59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koszty uzyskania przychodu</w:t>
            </w:r>
          </w:p>
        </w:tc>
        <w:tc>
          <w:tcPr>
            <w:tcW w:w="274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26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należny podatek dochodowy od osób fizycznych</w:t>
            </w:r>
          </w:p>
        </w:tc>
        <w:tc>
          <w:tcPr>
            <w:tcW w:w="270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43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składki na ubezpieczenia społeczne niezaliczone do kosztów uzyskania przychodu</w:t>
            </w:r>
          </w:p>
        </w:tc>
        <w:tc>
          <w:tcPr>
            <w:tcW w:w="535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39" w:type="dxa"/>
            <w:vAlign w:val="center"/>
          </w:tcPr>
          <w:p w:rsidR="00200DE2" w:rsidRPr="00200DE2" w:rsidRDefault="00200DE2" w:rsidP="00070B61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składki na ubezpieczenie zdrowotne</w:t>
            </w:r>
            <w:r w:rsidR="00070B61">
              <w:rPr>
                <w:rStyle w:val="Odwoanieprzypisudolnego"/>
                <w:rFonts w:ascii="Arial" w:eastAsia="Times New Roman" w:hAnsi="Arial" w:cs="Arial"/>
                <w:sz w:val="16"/>
                <w:szCs w:val="16"/>
                <w:lang w:eastAsia="pl-PL"/>
              </w:rPr>
              <w:footnoteReference w:id="1"/>
            </w:r>
            <w:r w:rsidR="006442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0" w:type="dxa"/>
            <w:vAlign w:val="center"/>
          </w:tcPr>
          <w:p w:rsidR="00200DE2" w:rsidRPr="00200DE2" w:rsidRDefault="00200DE2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=</w:t>
            </w:r>
          </w:p>
        </w:tc>
        <w:tc>
          <w:tcPr>
            <w:tcW w:w="1203" w:type="dxa"/>
            <w:vAlign w:val="center"/>
          </w:tcPr>
          <w:p w:rsidR="00200DE2" w:rsidRDefault="002D60F7" w:rsidP="00644248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roczny </w:t>
            </w:r>
            <w:r w:rsid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dochód netto</w:t>
            </w:r>
          </w:p>
        </w:tc>
      </w:tr>
    </w:tbl>
    <w:p w:rsidR="00200DE2" w:rsidRDefault="00200DE2" w:rsidP="00200DE2">
      <w:pPr>
        <w:spacing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DE2" w:rsidRDefault="00200DE2" w:rsidP="00200DE2">
      <w:pPr>
        <w:spacing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200DE2" w:rsidRDefault="00200DE2" w:rsidP="00200DE2">
      <w:pPr>
        <w:spacing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74"/>
        <w:gridCol w:w="1026"/>
        <w:gridCol w:w="270"/>
        <w:gridCol w:w="1243"/>
        <w:gridCol w:w="535"/>
        <w:gridCol w:w="1239"/>
        <w:gridCol w:w="310"/>
        <w:gridCol w:w="1203"/>
      </w:tblGrid>
      <w:tr w:rsidR="00200DE2" w:rsidTr="00644248">
        <w:tc>
          <w:tcPr>
            <w:tcW w:w="959" w:type="dxa"/>
            <w:vAlign w:val="center"/>
          </w:tcPr>
          <w:p w:rsidR="00200DE2" w:rsidRPr="00200DE2" w:rsidRDefault="00200DE2" w:rsidP="00B44E0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dochód</w:t>
            </w:r>
          </w:p>
        </w:tc>
        <w:tc>
          <w:tcPr>
            <w:tcW w:w="274" w:type="dxa"/>
            <w:vAlign w:val="center"/>
          </w:tcPr>
          <w:p w:rsidR="00200DE2" w:rsidRPr="00200DE2" w:rsidRDefault="00200DE2" w:rsidP="00B44E0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26" w:type="dxa"/>
            <w:vAlign w:val="center"/>
          </w:tcPr>
          <w:p w:rsidR="00200DE2" w:rsidRPr="00200DE2" w:rsidRDefault="00200DE2" w:rsidP="00E452B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należny podatek dochodowy od osób fizycznych</w:t>
            </w:r>
          </w:p>
        </w:tc>
        <w:tc>
          <w:tcPr>
            <w:tcW w:w="270" w:type="dxa"/>
            <w:vAlign w:val="center"/>
          </w:tcPr>
          <w:p w:rsidR="00200DE2" w:rsidRPr="00200DE2" w:rsidRDefault="00200DE2" w:rsidP="00B44E0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43" w:type="dxa"/>
            <w:vAlign w:val="center"/>
          </w:tcPr>
          <w:p w:rsidR="00200DE2" w:rsidRPr="00200DE2" w:rsidRDefault="00200DE2" w:rsidP="00E452B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składki na ubezpieczenia społeczne niezaliczone do kosztów uzyskania przychodu</w:t>
            </w:r>
          </w:p>
        </w:tc>
        <w:tc>
          <w:tcPr>
            <w:tcW w:w="535" w:type="dxa"/>
            <w:vAlign w:val="center"/>
          </w:tcPr>
          <w:p w:rsidR="00200DE2" w:rsidRPr="00200DE2" w:rsidRDefault="00200DE2" w:rsidP="00B44E0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39" w:type="dxa"/>
            <w:vAlign w:val="center"/>
          </w:tcPr>
          <w:p w:rsidR="00200DE2" w:rsidRPr="00200DE2" w:rsidRDefault="00200DE2" w:rsidP="00070B61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składki na ubezpieczenie zdrowotne</w:t>
            </w:r>
            <w:r w:rsidR="00070B61">
              <w:rPr>
                <w:rStyle w:val="Odwoanieprzypisudolnego"/>
                <w:rFonts w:ascii="Arial" w:eastAsia="Times New Roman" w:hAnsi="Arial" w:cs="Arial"/>
                <w:sz w:val="16"/>
                <w:szCs w:val="16"/>
                <w:lang w:eastAsia="pl-PL"/>
              </w:rPr>
              <w:footnoteReference w:id="2"/>
            </w:r>
          </w:p>
        </w:tc>
        <w:tc>
          <w:tcPr>
            <w:tcW w:w="310" w:type="dxa"/>
            <w:vAlign w:val="center"/>
          </w:tcPr>
          <w:p w:rsidR="00200DE2" w:rsidRPr="00200DE2" w:rsidRDefault="00200DE2" w:rsidP="00B44E0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=</w:t>
            </w:r>
          </w:p>
        </w:tc>
        <w:tc>
          <w:tcPr>
            <w:tcW w:w="1203" w:type="dxa"/>
            <w:vAlign w:val="center"/>
          </w:tcPr>
          <w:p w:rsidR="00200DE2" w:rsidRDefault="002D60F7" w:rsidP="00B44E0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roczny </w:t>
            </w:r>
            <w:r w:rsidR="00200D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dochód netto</w:t>
            </w:r>
          </w:p>
        </w:tc>
      </w:tr>
    </w:tbl>
    <w:p w:rsidR="00200DE2" w:rsidRDefault="00200DE2" w:rsidP="00200DE2">
      <w:pPr>
        <w:spacing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60F7" w:rsidRPr="000C0BB2" w:rsidRDefault="00B46678" w:rsidP="00200DE2">
      <w:pPr>
        <w:spacing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Roczny dochód netto</w:t>
      </w:r>
      <w:r w:rsidR="00492FCC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członka rodziny</w:t>
      </w:r>
      <w:r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/12 miesięcy = ś</w:t>
      </w:r>
      <w:r w:rsidR="00736CEB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redni m</w:t>
      </w:r>
      <w:r w:rsidR="002D60F7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iesięczny dochód netto członka rodziny </w:t>
      </w:r>
    </w:p>
    <w:p w:rsidR="002D60F7" w:rsidRDefault="002D60F7" w:rsidP="00200DE2">
      <w:pPr>
        <w:spacing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55BCF" w:rsidTr="00E55BCF">
        <w:tc>
          <w:tcPr>
            <w:tcW w:w="9062" w:type="dxa"/>
            <w:shd w:val="clear" w:color="auto" w:fill="D9D9D9" w:themeFill="background1" w:themeFillShade="D9"/>
          </w:tcPr>
          <w:p w:rsidR="00E55BCF" w:rsidRDefault="00E55BCF" w:rsidP="00200DE2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55B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Uwaga:</w:t>
            </w:r>
            <w:r w:rsidRPr="00E55BC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przypadku, gdy w zaświadczeniu z właściwego urzędu skarbowego wykazana zostanie kwota o</w:t>
            </w:r>
            <w:r w:rsidRPr="00B141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trzyman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B141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hyperlink r:id="rId17" w:anchor="/document/16794311?unitId=art(27(f))ust(8)&amp;cm=DOCUMENT" w:history="1">
              <w:r w:rsidRPr="00B1413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art. 27f ust. 8-10</w:t>
              </w:r>
            </w:hyperlink>
            <w:r w:rsidRPr="00B141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z dnia 26 lipca 1991 r.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141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podatku dochodowym od osób fizycznych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należy ją uwzględnić w innych dochodach niepodlegających opoda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tkowaniu podatkiem dochodowym</w:t>
            </w:r>
            <w:r w:rsidR="0081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ponieważ stanowi ona dochód niepodlegający opodatkowaniu podatkiem dochodowym, o którym mowa w pkt C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cc</w:t>
            </w:r>
          </w:p>
        </w:tc>
      </w:tr>
    </w:tbl>
    <w:p w:rsidR="00E55BCF" w:rsidRDefault="00E55BCF" w:rsidP="00200DE2">
      <w:pPr>
        <w:spacing w:line="240" w:lineRule="auto"/>
        <w:ind w:left="426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736CEB" w:rsidRPr="0013343D" w:rsidRDefault="006E5B09" w:rsidP="00E24DE3">
      <w:pPr>
        <w:numPr>
          <w:ilvl w:val="0"/>
          <w:numId w:val="4"/>
        </w:numPr>
        <w:spacing w:line="23" w:lineRule="atLeast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Dochód </w:t>
      </w:r>
      <w:r w:rsid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członka rodziny ucznia</w:t>
      </w:r>
      <w:r w:rsidR="002D60F7" w:rsidRPr="001334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>z działalności podlegającej opodat</w:t>
      </w:r>
      <w:r w:rsidR="002D60F7"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kowaniu na podstawie przepisów </w:t>
      </w:r>
      <w:r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>o zryczałtowanym podatku dochodowym od niektórych przychodów osiąganych przez osoby fizyczne – dochód opodatkowany w formie ryczałtu lub karty podatkowej</w:t>
      </w:r>
      <w:r w:rsidR="003D50FB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FF1093" w:rsidRPr="000C0BB2" w:rsidRDefault="00E8186D" w:rsidP="00FF1093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D50FB" w:rsidRPr="0013343D">
        <w:rPr>
          <w:rFonts w:ascii="Arial" w:hAnsi="Arial" w:cs="Arial"/>
          <w:sz w:val="20"/>
          <w:szCs w:val="20"/>
        </w:rPr>
        <w:t xml:space="preserve"> przypadku ustalania dochodu z działalności podlegającej opodatkowaniu na podstawie </w:t>
      </w:r>
      <w:hyperlink r:id="rId18" w:anchor="/search-hypertext/17066846_art(5)_5?pit=2018-07-09" w:history="1">
        <w:r w:rsidR="003D50FB" w:rsidRPr="0013343D">
          <w:rPr>
            <w:rFonts w:ascii="Arial" w:hAnsi="Arial" w:cs="Arial"/>
            <w:sz w:val="20"/>
            <w:szCs w:val="20"/>
          </w:rPr>
          <w:t>przepisów</w:t>
        </w:r>
      </w:hyperlink>
      <w:r w:rsidR="003D50FB" w:rsidRPr="0013343D">
        <w:rPr>
          <w:rFonts w:ascii="Arial" w:hAnsi="Arial" w:cs="Arial"/>
          <w:sz w:val="20"/>
          <w:szCs w:val="20"/>
        </w:rPr>
        <w:t xml:space="preserve"> o zryczałtowanym podatku dochodowym od niektórych przychodów osiąganych przez osoby fizyczne w roku kalendarzowym </w:t>
      </w:r>
      <w:r w:rsidR="002D60F7" w:rsidRPr="0013343D">
        <w:rPr>
          <w:rFonts w:ascii="Arial" w:hAnsi="Arial" w:cs="Arial"/>
          <w:sz w:val="20"/>
          <w:szCs w:val="20"/>
        </w:rPr>
        <w:t>2017</w:t>
      </w:r>
      <w:r w:rsidR="003D50FB" w:rsidRPr="0013343D">
        <w:rPr>
          <w:rFonts w:ascii="Arial" w:hAnsi="Arial" w:cs="Arial"/>
          <w:sz w:val="20"/>
          <w:szCs w:val="20"/>
        </w:rPr>
        <w:t xml:space="preserve"> przyjmuje się dochód miesięczny </w:t>
      </w:r>
      <w:r w:rsidR="00FF1093">
        <w:rPr>
          <w:rFonts w:ascii="Arial" w:hAnsi="Arial" w:cs="Arial"/>
          <w:sz w:val="20"/>
          <w:szCs w:val="20"/>
        </w:rPr>
        <w:br/>
      </w:r>
      <w:r w:rsidR="003D50FB" w:rsidRPr="0013343D">
        <w:rPr>
          <w:rFonts w:ascii="Arial" w:hAnsi="Arial" w:cs="Arial"/>
          <w:sz w:val="20"/>
          <w:szCs w:val="20"/>
        </w:rPr>
        <w:t>w wysokości 1/12 dochodu ogłaszanego corocznie, w drodze obwieszczenia, przez ministra właściwego do spraw rodziny w Dzienniku Urzędowym Rzeczypospolitej Polskiej "Monitor Polski" w terminie d</w:t>
      </w:r>
      <w:r w:rsidR="0096320A">
        <w:rPr>
          <w:rFonts w:ascii="Arial" w:hAnsi="Arial" w:cs="Arial"/>
          <w:sz w:val="20"/>
          <w:szCs w:val="20"/>
        </w:rPr>
        <w:t xml:space="preserve">o dnia 1 sierpnia każdego roku. </w:t>
      </w:r>
      <w:r w:rsidR="0096320A" w:rsidRPr="00477C0E">
        <w:rPr>
          <w:rFonts w:ascii="Arial" w:hAnsi="Arial" w:cs="Arial"/>
          <w:sz w:val="20"/>
          <w:szCs w:val="20"/>
        </w:rPr>
        <w:t>(</w:t>
      </w:r>
      <w:hyperlink r:id="rId19" w:history="1">
        <w:r w:rsidR="00C22D55" w:rsidRPr="00477C0E">
          <w:rPr>
            <w:rStyle w:val="Hipercze"/>
            <w:rFonts w:ascii="Arial" w:hAnsi="Arial" w:cs="Arial"/>
            <w:sz w:val="20"/>
            <w:szCs w:val="20"/>
          </w:rPr>
          <w:t>http://www.monitorpolski.gov.pl/mp/2018/721/1</w:t>
        </w:r>
      </w:hyperlink>
      <w:r w:rsidR="00B86669" w:rsidRPr="00477C0E">
        <w:rPr>
          <w:rStyle w:val="Hipercze"/>
          <w:rFonts w:ascii="Arial" w:hAnsi="Arial" w:cs="Arial"/>
          <w:sz w:val="20"/>
          <w:szCs w:val="20"/>
        </w:rPr>
        <w:t>)</w:t>
      </w:r>
      <w:r w:rsidR="00C22D55" w:rsidRPr="00477C0E">
        <w:rPr>
          <w:rFonts w:ascii="Arial" w:hAnsi="Arial" w:cs="Arial"/>
          <w:color w:val="FF0000"/>
          <w:sz w:val="20"/>
          <w:szCs w:val="20"/>
        </w:rPr>
        <w:t>.</w:t>
      </w:r>
      <w:r w:rsidR="00C22D55">
        <w:rPr>
          <w:rFonts w:ascii="Arial" w:hAnsi="Arial" w:cs="Arial"/>
          <w:color w:val="FF0000"/>
          <w:sz w:val="20"/>
          <w:szCs w:val="20"/>
        </w:rPr>
        <w:t xml:space="preserve"> </w:t>
      </w:r>
      <w:r w:rsidRPr="000C0BB2">
        <w:rPr>
          <w:rFonts w:ascii="Arial" w:hAnsi="Arial" w:cs="Arial"/>
          <w:sz w:val="20"/>
          <w:szCs w:val="20"/>
        </w:rPr>
        <w:t>Dochód tego rodzaju</w:t>
      </w:r>
      <w:r w:rsidR="00B86669">
        <w:rPr>
          <w:rFonts w:ascii="Arial" w:hAnsi="Arial" w:cs="Arial"/>
          <w:sz w:val="20"/>
          <w:szCs w:val="20"/>
        </w:rPr>
        <w:t xml:space="preserve"> osiągnięty w </w:t>
      </w:r>
      <w:r w:rsidR="00FF1093" w:rsidRPr="000C0BB2">
        <w:rPr>
          <w:rFonts w:ascii="Arial" w:hAnsi="Arial" w:cs="Arial"/>
          <w:sz w:val="20"/>
          <w:szCs w:val="20"/>
        </w:rPr>
        <w:t>2017 r.</w:t>
      </w:r>
      <w:r w:rsidRPr="000C0BB2">
        <w:rPr>
          <w:rFonts w:ascii="Arial" w:hAnsi="Arial" w:cs="Arial"/>
          <w:sz w:val="20"/>
          <w:szCs w:val="20"/>
        </w:rPr>
        <w:t xml:space="preserve"> członek rodziny ustala na podstawie zaświadczenia</w:t>
      </w:r>
      <w:r w:rsidR="00FF1093" w:rsidRPr="000C0BB2">
        <w:rPr>
          <w:rFonts w:ascii="Arial" w:hAnsi="Arial" w:cs="Arial"/>
          <w:sz w:val="20"/>
          <w:szCs w:val="20"/>
        </w:rPr>
        <w:t xml:space="preserve"> naczelnika właściwego urzędu skarbowego </w:t>
      </w:r>
      <w:r w:rsidRPr="000C0BB2">
        <w:rPr>
          <w:rFonts w:ascii="Arial" w:hAnsi="Arial" w:cs="Arial"/>
          <w:sz w:val="20"/>
          <w:szCs w:val="20"/>
        </w:rPr>
        <w:t>zawierające</w:t>
      </w:r>
      <w:r w:rsidR="00FF1093" w:rsidRPr="000C0BB2">
        <w:rPr>
          <w:rFonts w:ascii="Arial" w:hAnsi="Arial" w:cs="Arial"/>
          <w:sz w:val="20"/>
          <w:szCs w:val="20"/>
        </w:rPr>
        <w:t>go</w:t>
      </w:r>
      <w:r w:rsidRPr="000C0BB2">
        <w:rPr>
          <w:rFonts w:ascii="Arial" w:hAnsi="Arial" w:cs="Arial"/>
          <w:sz w:val="20"/>
          <w:szCs w:val="20"/>
        </w:rPr>
        <w:t xml:space="preserve"> informacje o:</w:t>
      </w:r>
    </w:p>
    <w:p w:rsidR="00FF1093" w:rsidRPr="000C0BB2" w:rsidRDefault="00FF1093" w:rsidP="00FF1093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0C0BB2">
        <w:rPr>
          <w:rFonts w:ascii="Arial" w:hAnsi="Arial" w:cs="Arial"/>
          <w:sz w:val="20"/>
          <w:szCs w:val="20"/>
        </w:rPr>
        <w:t>formie opłacanego podatku,</w:t>
      </w:r>
    </w:p>
    <w:p w:rsidR="00FF1093" w:rsidRPr="000C0BB2" w:rsidRDefault="00E8186D" w:rsidP="00FF1093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0C0BB2">
        <w:rPr>
          <w:rFonts w:ascii="Arial" w:hAnsi="Arial" w:cs="Arial"/>
          <w:sz w:val="20"/>
          <w:szCs w:val="20"/>
        </w:rPr>
        <w:t>wysokości przychodu,</w:t>
      </w:r>
    </w:p>
    <w:p w:rsidR="00FF1093" w:rsidRPr="000C0BB2" w:rsidRDefault="00FF1093" w:rsidP="00FF1093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0C0BB2">
        <w:rPr>
          <w:rFonts w:ascii="Arial" w:hAnsi="Arial" w:cs="Arial"/>
          <w:sz w:val="20"/>
          <w:szCs w:val="20"/>
        </w:rPr>
        <w:t>stawce podatku,</w:t>
      </w:r>
    </w:p>
    <w:p w:rsidR="00E8186D" w:rsidRPr="000C0BB2" w:rsidRDefault="00E8186D" w:rsidP="00FF1093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0C0BB2">
        <w:rPr>
          <w:rFonts w:ascii="Arial" w:hAnsi="Arial" w:cs="Arial"/>
          <w:sz w:val="20"/>
          <w:szCs w:val="20"/>
        </w:rPr>
        <w:t>wysokości opłaconego podatku</w:t>
      </w:r>
      <w:r w:rsidR="00FF1093" w:rsidRPr="000C0BB2">
        <w:rPr>
          <w:rFonts w:ascii="Arial" w:hAnsi="Arial" w:cs="Arial"/>
          <w:sz w:val="20"/>
          <w:szCs w:val="20"/>
        </w:rPr>
        <w:t>.</w:t>
      </w:r>
    </w:p>
    <w:p w:rsidR="00736CEB" w:rsidRPr="0013343D" w:rsidRDefault="00736CEB" w:rsidP="00736CEB">
      <w:pPr>
        <w:spacing w:line="23" w:lineRule="atLea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50FB" w:rsidRPr="0013343D" w:rsidRDefault="003D50FB" w:rsidP="00E24DE3">
      <w:pPr>
        <w:numPr>
          <w:ilvl w:val="0"/>
          <w:numId w:val="4"/>
        </w:numPr>
        <w:spacing w:line="23" w:lineRule="atLeast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13343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Inne dochody</w:t>
      </w:r>
      <w:r w:rsidR="002D60F7"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D60F7" w:rsidRPr="001334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członka rodziny </w:t>
      </w:r>
      <w:r w:rsidR="009632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ucznia</w:t>
      </w:r>
      <w:r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niepodlegające opodatkowaniu na podstawie </w:t>
      </w:r>
      <w:r w:rsidRPr="0013343D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pl-PL"/>
        </w:rPr>
        <w:t>przepisów</w:t>
      </w:r>
      <w:r w:rsidRPr="001334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podatku dochodowym od osób fizycznych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, w tym: </w:t>
      </w:r>
    </w:p>
    <w:p w:rsidR="003D50FB" w:rsidRPr="0013343D" w:rsidRDefault="003D50FB" w:rsidP="00736CEB">
      <w:pPr>
        <w:pStyle w:val="Akapitzlist"/>
        <w:numPr>
          <w:ilvl w:val="0"/>
          <w:numId w:val="9"/>
        </w:numPr>
        <w:spacing w:line="23" w:lineRule="atLeast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renty określone w </w:t>
      </w:r>
      <w:hyperlink r:id="rId20" w:anchor="/search-hypertext/17066846_art(3)_4?pit=2018-07-05" w:history="1">
        <w:r w:rsidRPr="0013343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o zaopatrzeniu inwalidów wojennych i wojskowych oraz ich rodzin,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3343D">
        <w:rPr>
          <w:rFonts w:ascii="Arial" w:eastAsia="Times New Roman" w:hAnsi="Arial" w:cs="Arial"/>
          <w:sz w:val="20"/>
          <w:szCs w:val="20"/>
          <w:lang w:eastAsia="pl-PL"/>
        </w:rPr>
        <w:t>renty wypłacone osobom represjonowanym i członkom ich rodzin, przyznane na zasadach</w:t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określonych w </w:t>
      </w:r>
      <w:hyperlink r:id="rId21" w:anchor="/search-hypertext/17066846_art(3)_5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zaopatrzeniu inwalidów wojennych i wojskowych oraz ich rodzin,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świadczenia pieniężne oraz ryczałt energetyczny określone w </w:t>
      </w:r>
      <w:hyperlink r:id="rId22" w:anchor="/search-hypertext/17066846_art(3)_6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świadczeniu pieniężnym i uprawnieniach przysługujących żołnierzom zastępczej służby wojskowej przymusowo zatrudnianym w kopalniach węgla, kamieniołomach, zakładach rud uranu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i batalionach budowlanych,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dodatek kombatancki, ryczałt energetyczny i dodatek kompensacyjny określone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hyperlink r:id="rId23" w:anchor="/search-hypertext/17066846_art(3)_7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kombatantach oraz niektórych osobach będących ofiarami represji wojennych i okresu powojennego,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świadczenie pieniężne określone w </w:t>
      </w:r>
      <w:hyperlink r:id="rId24" w:anchor="/search-hypertext/17066846_art(3)_8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emerytury i renty otrzymywane przez osoby, które utraciły wzrok w wyniku działań wojennych w latach 1939-1945 lub eksplozji pozostałych po tej wojnie niewypałów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i niewybuchów,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w latach 1939-1945, otrzymywane z zagranicy,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zasiłki chorobowe określone w </w:t>
      </w:r>
      <w:hyperlink r:id="rId25" w:anchor="/search-hypertext/17066846_art(3)_9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ubezpieczeniu społecznym rolników oraz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hyperlink r:id="rId26" w:anchor="/search-hypertext/17066846_art(3)_10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systemie ubezpieczeń społecznych,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27" w:anchor="/document/16789274?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ustawy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z dnia 26 czerwca 1974 r. - Kodeks pracy (Dz. U. z 2016 r. poz. 1666, 2138 i 2255 oraz z 2017 r. poz. 60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i 962),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dochody członków rolniczych spółdzielni produkcyjnych z tytułu członkostwa w rolniczej spółdzielni produkcyjnej, pomniejszone o składki na ubezpieczenia społeczne,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alimenty na rzecz dzieci,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stypendia doktoranckie i habilitacyjne przyznane na podstawie </w:t>
      </w:r>
      <w:hyperlink r:id="rId28" w:anchor="/document/17023650?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ustawy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z dnia 14 marca 2003 r. o stopniach naukowych i tytule naukowym oraz o stopniach i tytule w zakresie sztuki (Dz. U. z 2016 r. poz. 882 i 1311 oraz z 2017 r. poz. 859 i 1530), stypendia doktoranckie określone w </w:t>
      </w:r>
      <w:hyperlink r:id="rId29" w:anchor="/document/17215286?unitId=art(200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200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27 lipca 2005 r. - Prawo o szkolnictwie wyższym (Dz. U. z 2016 r. poz. 1842, z </w:t>
      </w:r>
      <w:proofErr w:type="spellStart"/>
      <w:r w:rsidRPr="00B1413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. zm.), stypendia sportowe przyznane na podstawie </w:t>
      </w:r>
      <w:hyperlink r:id="rId30" w:anchor="/document/17631344?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ustawy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z dnia 25 czerwca 2010 r. o sporcie (Dz. U. z 2017 r. poz. 1463 i 1600) oraz inne stypendia o charakterze socjalnym przyznane uczniom lub studentom,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kwoty diet nieopodatkowane podatkiem dochodowym od osób fizycznych, otrzymywane przez osoby wykonujące czynności związane z pełnieniem obowiązków społecznych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i obywatelskich,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dodatki za tajne nauczanie określone w </w:t>
      </w:r>
      <w:hyperlink r:id="rId31" w:anchor="/document/16790821?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ustawie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z dnia 26 stycznia 1982 r. - Karta Nauczyciela (Dz. U. z 2017 r. poz. 1189),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dochody uzyskane z działalności gospodarczej prowadzonej na podstawie zezwolenia na terenie specjalnej strefy ekonomicznej określonej w </w:t>
      </w:r>
      <w:hyperlink r:id="rId32" w:anchor="/search-hypertext/17066846_art(3)_13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specjalnych strefach ekonomicznych,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ekwiwalenty pieniężne za deputaty węglowe określone w </w:t>
      </w:r>
      <w:hyperlink r:id="rId33" w:anchor="/search-hypertext/17066846_art(3)_14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komercjalizacji, restrukturyzacji i prywatyzacji przedsiębiorstwa państwowego "Polskie Koleje Państwowe",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ekwiwalenty z tytułu prawa do bezpłatnego</w:t>
      </w:r>
      <w:r w:rsidR="00B86669">
        <w:rPr>
          <w:rFonts w:ascii="Arial" w:eastAsia="Times New Roman" w:hAnsi="Arial" w:cs="Arial"/>
          <w:sz w:val="20"/>
          <w:szCs w:val="20"/>
          <w:lang w:eastAsia="pl-PL"/>
        </w:rPr>
        <w:t xml:space="preserve"> węgla określone w przepisach o </w:t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restrukturyzacji górnictwa węgla kamiennego w latach 2003-2006,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świadczenia określone w </w:t>
      </w:r>
      <w:hyperlink r:id="rId34" w:anchor="/search-hypertext/17066846_art(3)_16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wykonywaniu mandatu posła i senatora,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dochody uzyskane z gospodarstwa rolnego,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dochody uzyskiwane za granicą Rzeczypospolitej Polskiej, pomniejszone odpowiednio </w:t>
      </w:r>
      <w:r w:rsidR="006D332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o zapłacone za granicą Rzeczypospolitej Polskiej: podatek dochodowy oraz składki na obowiązkowe ubezpieczenie społeczne i obowiązkowe ubezpieczenie zdrowotne,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renty określone w </w:t>
      </w:r>
      <w:hyperlink r:id="rId35" w:anchor="/search-hypertext/17066846_art(3)_32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wspieraniu rozwoju obszarów wiejskich ze środków pochodzących z Sekcji Gwarancji Europejskiego Funduszu Orientacji i Gwarancji Rolnej oraz w </w:t>
      </w:r>
      <w:hyperlink r:id="rId36" w:anchor="/search-hypertext/17066846_art(3)_34?pit=2018-07-05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przepisach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o wspieraniu rozwoju obszarów wiejskich z udziałem środków Europejskiego Funduszu Rolnego na rzecz Rozwoju Obszarów Wiejskich,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zaliczkę alimentacyjną określoną w przepisach o postępowaniu wobec dłużników alimentacyjnych oraz zaliczce alimentacyjnej,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świadczenia pieniężne wypłacane w przypadku bezskuteczności egzekucji alimentów,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pomoc materialną o charakterze socjalnym określoną w </w:t>
      </w:r>
      <w:hyperlink r:id="rId37" w:anchor="/document/16794386?unitId=art(90(c))ust(2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90c ust. 2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7 września 1991 r. o systemie oświaty (Dz. U. z 2016 r. poz. 1943, z </w:t>
      </w:r>
      <w:proofErr w:type="spellStart"/>
      <w:r w:rsidRPr="00B1413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. zm.) oraz pomoc materialną określoną w </w:t>
      </w:r>
      <w:hyperlink r:id="rId38" w:anchor="/document/17215286?unitId=art(173)ust(1)pkt(1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173 ust. 1 pkt 1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39" w:anchor="/document/17215286?unitId=art(173)ust(1)pkt(2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40" w:anchor="/document/17215286?unitId=art(173)ust(1)pkt(8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8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41" w:anchor="/document/17215286?unitId=art(173(a)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173a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42" w:anchor="/document/17215286?unitId=art(199)ust(1)pkt(1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199 ust. 1 pkt 1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43" w:anchor="/document/17215286?unitId=art(199)ust(1)pkt(2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44" w:anchor="/document/17215286?unitId=art(199)ust(1)pkt(4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4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45" w:anchor="/document/17215286?unitId=art(199(a)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199a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27 lipca 2005 r. - Prawo o szkolnictwie wyższym,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kwoty otrzymane na podstawie </w:t>
      </w:r>
      <w:hyperlink r:id="rId46" w:anchor="/document/16794311?unitId=art(27(f))ust(8)&amp;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27f ust. 8-10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świadczenie pieniężne i pomoc pieniężną określone w </w:t>
      </w:r>
      <w:hyperlink r:id="rId47" w:anchor="/document/18196005?cm=DOCUMENT" w:history="1">
        <w:r w:rsidRPr="00B141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ustawie</w:t>
        </w:r>
      </w:hyperlink>
      <w:r w:rsidRPr="00B14130">
        <w:rPr>
          <w:rFonts w:ascii="Arial" w:eastAsia="Times New Roman" w:hAnsi="Arial" w:cs="Arial"/>
          <w:sz w:val="20"/>
          <w:szCs w:val="20"/>
          <w:lang w:eastAsia="pl-PL"/>
        </w:rPr>
        <w:t xml:space="preserve"> z dnia 20 marca 2015 r.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14130">
        <w:rPr>
          <w:rFonts w:ascii="Arial" w:eastAsia="Times New Roman" w:hAnsi="Arial" w:cs="Arial"/>
          <w:sz w:val="20"/>
          <w:szCs w:val="20"/>
          <w:lang w:eastAsia="pl-PL"/>
        </w:rPr>
        <w:t>o działaczach opozycji antykomunistycznej oraz osobach represjonowanych z powodów politycznych (Dz. U. poz. 693 i 1220 oraz z 2017 r. poz. 1386),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świadczenie rodzicielskie,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zasiłek macierzyński, o którym mowa w przepisach o ubezpieczeniu społecznym rolników,</w:t>
      </w:r>
    </w:p>
    <w:p w:rsidR="003D50FB" w:rsidRPr="00B14130" w:rsidRDefault="003D50FB" w:rsidP="00736CEB">
      <w:pPr>
        <w:pStyle w:val="Akapitzlist"/>
        <w:numPr>
          <w:ilvl w:val="0"/>
          <w:numId w:val="9"/>
        </w:numPr>
        <w:spacing w:line="240" w:lineRule="auto"/>
        <w:ind w:left="1134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14130">
        <w:rPr>
          <w:rFonts w:ascii="Arial" w:eastAsia="Times New Roman" w:hAnsi="Arial" w:cs="Arial"/>
          <w:sz w:val="20"/>
          <w:szCs w:val="20"/>
          <w:lang w:eastAsia="pl-PL"/>
        </w:rPr>
        <w:t>stypendia dla bezrobotnych finansowane ze środków Unii Europejskiej;</w:t>
      </w:r>
    </w:p>
    <w:p w:rsidR="00703EFE" w:rsidRPr="000C0BB2" w:rsidRDefault="00B46678" w:rsidP="00703EFE">
      <w:pPr>
        <w:spacing w:line="23" w:lineRule="atLeast"/>
        <w:ind w:left="567"/>
        <w:rPr>
          <w:rFonts w:ascii="Arial" w:hAnsi="Arial" w:cs="Arial"/>
          <w:b/>
          <w:sz w:val="20"/>
          <w:szCs w:val="20"/>
        </w:rPr>
      </w:pPr>
      <w:r w:rsidRPr="000C0BB2">
        <w:rPr>
          <w:rFonts w:ascii="Arial" w:hAnsi="Arial" w:cs="Arial"/>
          <w:b/>
          <w:sz w:val="20"/>
          <w:szCs w:val="20"/>
        </w:rPr>
        <w:t>Roczny dochód członka rodziny</w:t>
      </w:r>
      <w:r w:rsidR="00492FCC" w:rsidRPr="000C0BB2">
        <w:rPr>
          <w:rFonts w:ascii="Arial" w:hAnsi="Arial" w:cs="Arial"/>
          <w:b/>
          <w:sz w:val="20"/>
          <w:szCs w:val="20"/>
        </w:rPr>
        <w:t xml:space="preserve"> niepodlegający opodatkowaniu</w:t>
      </w:r>
      <w:r w:rsidRPr="000C0BB2">
        <w:rPr>
          <w:rFonts w:ascii="Arial" w:hAnsi="Arial" w:cs="Arial"/>
          <w:b/>
          <w:sz w:val="20"/>
          <w:szCs w:val="20"/>
        </w:rPr>
        <w:t>/12 miesięcy</w:t>
      </w:r>
      <w:r w:rsidR="00492FCC" w:rsidRPr="000C0BB2">
        <w:rPr>
          <w:rFonts w:ascii="Arial" w:hAnsi="Arial" w:cs="Arial"/>
          <w:b/>
          <w:sz w:val="20"/>
          <w:szCs w:val="20"/>
        </w:rPr>
        <w:t xml:space="preserve"> =</w:t>
      </w:r>
      <w:r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92FCC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ś</w:t>
      </w:r>
      <w:r w:rsidR="00736CEB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redni miesięczny dochód</w:t>
      </w:r>
      <w:r w:rsidR="00492FCC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92FCC" w:rsidRPr="000C0BB2">
        <w:rPr>
          <w:rFonts w:ascii="Arial" w:hAnsi="Arial" w:cs="Arial"/>
          <w:b/>
          <w:sz w:val="20"/>
          <w:szCs w:val="20"/>
        </w:rPr>
        <w:t>niepodlegający opodatkowaniu</w:t>
      </w:r>
      <w:r w:rsidR="00736CEB"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członka rodziny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2D60F7" w:rsidTr="00B86669">
        <w:tc>
          <w:tcPr>
            <w:tcW w:w="8721" w:type="dxa"/>
            <w:shd w:val="clear" w:color="auto" w:fill="D9D9D9" w:themeFill="background1" w:themeFillShade="D9"/>
          </w:tcPr>
          <w:p w:rsidR="002D60F7" w:rsidRPr="000C0BB2" w:rsidRDefault="002D60F7" w:rsidP="002D60F7">
            <w:pPr>
              <w:spacing w:line="23" w:lineRule="atLeast"/>
              <w:ind w:left="2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0BB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Ważne: </w:t>
            </w:r>
            <w:r w:rsidRPr="000C0BB2">
              <w:rPr>
                <w:rFonts w:ascii="Arial" w:hAnsi="Arial" w:cs="Arial"/>
                <w:b/>
                <w:sz w:val="20"/>
                <w:szCs w:val="20"/>
              </w:rPr>
              <w:t>W przypadku ustalania</w:t>
            </w:r>
            <w:r w:rsidRPr="000C0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BB2">
              <w:rPr>
                <w:rFonts w:ascii="Arial" w:hAnsi="Arial" w:cs="Arial"/>
                <w:b/>
                <w:sz w:val="20"/>
                <w:szCs w:val="20"/>
              </w:rPr>
              <w:t xml:space="preserve">dochodu </w:t>
            </w:r>
            <w:r w:rsidRPr="000C0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członka rodziny ucznia</w:t>
            </w:r>
            <w:r w:rsidRPr="000C0B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0BB2">
              <w:rPr>
                <w:rFonts w:ascii="Arial" w:hAnsi="Arial" w:cs="Arial"/>
                <w:b/>
                <w:sz w:val="20"/>
                <w:szCs w:val="20"/>
              </w:rPr>
              <w:br/>
              <w:t>z gospodarstwa rolnego</w:t>
            </w:r>
            <w:r w:rsidRPr="000C0BB2">
              <w:rPr>
                <w:rFonts w:ascii="Arial" w:hAnsi="Arial" w:cs="Arial"/>
                <w:sz w:val="20"/>
                <w:szCs w:val="20"/>
              </w:rPr>
              <w:t xml:space="preserve">, przyjmuje się, że z 1 ha przeliczeniowego uzyskuje się dochód miesięczny w </w:t>
            </w:r>
            <w:r w:rsidR="00B46678" w:rsidRPr="000C0BB2">
              <w:rPr>
                <w:rFonts w:ascii="Arial" w:hAnsi="Arial" w:cs="Arial"/>
                <w:sz w:val="20"/>
                <w:szCs w:val="20"/>
              </w:rPr>
              <w:t xml:space="preserve">wysokości 1/12 z kwoty 2.577 zł. </w:t>
            </w:r>
            <w:r w:rsidRPr="000C0BB2">
              <w:rPr>
                <w:rFonts w:ascii="Arial" w:hAnsi="Arial" w:cs="Arial"/>
                <w:sz w:val="20"/>
                <w:szCs w:val="20"/>
              </w:rPr>
              <w:t xml:space="preserve">Ustalając dochód rodziny uzyskany </w:t>
            </w:r>
            <w:r w:rsidR="00B46678" w:rsidRPr="000C0BB2">
              <w:rPr>
                <w:rFonts w:ascii="Arial" w:hAnsi="Arial" w:cs="Arial"/>
                <w:sz w:val="20"/>
                <w:szCs w:val="20"/>
              </w:rPr>
              <w:br/>
            </w:r>
            <w:r w:rsidRPr="000C0BB2">
              <w:rPr>
                <w:rFonts w:ascii="Arial" w:hAnsi="Arial" w:cs="Arial"/>
                <w:sz w:val="20"/>
                <w:szCs w:val="20"/>
              </w:rPr>
              <w:t>z gospodarstwa rolnego, do powierzchni gospodarstwa stanowiącego podstawę wymiaru podatku rolnego wlicza się obszary rolne oddane w dzierżawę z wyjątkiem:</w:t>
            </w:r>
          </w:p>
          <w:p w:rsidR="002D60F7" w:rsidRPr="000C0BB2" w:rsidRDefault="002D60F7" w:rsidP="002D60F7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0BB2">
              <w:rPr>
                <w:rFonts w:ascii="Arial" w:hAnsi="Arial" w:cs="Arial"/>
                <w:sz w:val="20"/>
                <w:szCs w:val="20"/>
              </w:rPr>
              <w:t xml:space="preserve">oddanej w dzierżawę, na podstawie umowy dzierżawy zawartej stosownie do przepisów </w:t>
            </w:r>
            <w:r w:rsidRPr="000C0BB2">
              <w:rPr>
                <w:rFonts w:ascii="Arial" w:hAnsi="Arial" w:cs="Arial"/>
                <w:sz w:val="20"/>
                <w:szCs w:val="20"/>
              </w:rPr>
              <w:br/>
              <w:t>o ubezpieczeniu społecznym rolników, części lub całości znajdującego się w posiadaniu rodziny gospodarstwa rolnego;</w:t>
            </w:r>
          </w:p>
          <w:p w:rsidR="002D60F7" w:rsidRPr="000C0BB2" w:rsidRDefault="002D60F7" w:rsidP="002D60F7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r w:rsidRPr="000C0BB2">
              <w:rPr>
                <w:rFonts w:ascii="Arial" w:hAnsi="Arial" w:cs="Arial"/>
                <w:sz w:val="20"/>
                <w:szCs w:val="20"/>
              </w:rPr>
              <w:t>gospodarstwa rolnego wniesionego do użytkowania przez rolniczą spółdzielnię produkcyjną;</w:t>
            </w:r>
          </w:p>
          <w:p w:rsidR="002D60F7" w:rsidRPr="000C0BB2" w:rsidRDefault="002D60F7" w:rsidP="002D60F7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r w:rsidRPr="000C0BB2">
              <w:rPr>
                <w:rFonts w:ascii="Arial" w:hAnsi="Arial" w:cs="Arial"/>
                <w:sz w:val="20"/>
                <w:szCs w:val="20"/>
              </w:rPr>
              <w:t xml:space="preserve">gospodarstwa rolnego oddanego w dzierżawę w związku z pobieraniem renty określonej </w:t>
            </w:r>
            <w:r w:rsidRPr="000C0BB2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hyperlink r:id="rId48" w:anchor="/search-hypertext/17066846_art(5)_3?pit=2018-07-09" w:history="1">
              <w:r w:rsidRPr="000C0BB2">
                <w:rPr>
                  <w:rStyle w:val="Hipercze"/>
                  <w:rFonts w:ascii="Arial" w:hAnsi="Arial" w:cs="Arial"/>
                  <w:sz w:val="20"/>
                  <w:szCs w:val="20"/>
                </w:rPr>
                <w:t>przepisach</w:t>
              </w:r>
            </w:hyperlink>
            <w:r w:rsidRPr="000C0BB2">
              <w:rPr>
                <w:rFonts w:ascii="Arial" w:hAnsi="Arial" w:cs="Arial"/>
                <w:sz w:val="20"/>
                <w:szCs w:val="20"/>
              </w:rPr>
              <w:t xml:space="preserve"> o wspieraniu rozwoju obszarów wiejskich ze środków pochodzących z Sekcji Gwarancji Europejskiego Funduszu Orientacji i Gwarancji Rolnej oraz w </w:t>
            </w:r>
            <w:hyperlink r:id="rId49" w:anchor="/search-hypertext/17066846_art(5)_4?pit=2018-07-09" w:history="1">
              <w:r w:rsidRPr="000C0BB2">
                <w:rPr>
                  <w:rStyle w:val="Hipercze"/>
                  <w:rFonts w:ascii="Arial" w:hAnsi="Arial" w:cs="Arial"/>
                  <w:sz w:val="20"/>
                  <w:szCs w:val="20"/>
                </w:rPr>
                <w:t>przepisach</w:t>
              </w:r>
            </w:hyperlink>
            <w:r w:rsidRPr="000C0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BB2">
              <w:rPr>
                <w:rFonts w:ascii="Arial" w:hAnsi="Arial" w:cs="Arial"/>
                <w:sz w:val="20"/>
                <w:szCs w:val="20"/>
              </w:rPr>
              <w:br/>
              <w:t>o wspieraniu rozwoju obszarów wiejskich z udziałem środków Europejskiego Funduszu Rolnego na rzecz Rozwoju Obszarów Wiejskich.</w:t>
            </w:r>
          </w:p>
        </w:tc>
      </w:tr>
    </w:tbl>
    <w:p w:rsidR="006E5B09" w:rsidRPr="00DA27F6" w:rsidRDefault="006E5B09" w:rsidP="002D60F7">
      <w:pPr>
        <w:spacing w:line="23" w:lineRule="atLea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0"/>
      </w:tblGrid>
      <w:tr w:rsidR="006E5B09" w:rsidRPr="00DA27F6" w:rsidTr="00FF1093">
        <w:tc>
          <w:tcPr>
            <w:tcW w:w="8500" w:type="dxa"/>
            <w:shd w:val="clear" w:color="auto" w:fill="D9D9D9" w:themeFill="background1" w:themeFillShade="D9"/>
          </w:tcPr>
          <w:p w:rsidR="006E5B09" w:rsidRDefault="006E5B09" w:rsidP="00703EFE">
            <w:pPr>
              <w:spacing w:line="23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27F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Uwaga!</w:t>
            </w:r>
            <w:r w:rsidRPr="00DA2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Dochody z gospodarstwa rolnego należy wliczać wyłącznie wtedy, gdy rodzina</w:t>
            </w:r>
            <w:r w:rsidR="00963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ucznia</w:t>
            </w:r>
            <w:r w:rsidRPr="00DA2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201</w:t>
            </w:r>
            <w:r w:rsidR="00E55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DA2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 była w posiadaniu gruntów rolnych, których łączna wielkość przekraczała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DA27F6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 ha</w:t>
              </w:r>
            </w:smartTag>
            <w:r w:rsidRPr="00DA2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fizyczny i/lub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DA27F6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 ha</w:t>
              </w:r>
            </w:smartTag>
            <w:r w:rsidRPr="00DA27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przeliczeniowy</w:t>
            </w:r>
            <w:r w:rsidR="00703E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zastosowaniem poniższego wzoru:</w:t>
            </w:r>
          </w:p>
          <w:p w:rsidR="00703EFE" w:rsidRPr="00DA27F6" w:rsidRDefault="00703EFE" w:rsidP="00703EFE">
            <w:pPr>
              <w:spacing w:line="23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 miesięczny dochód z gospodarstwa rolnego = liczba ha przeliczeniowych * 2.577 zł/12</w:t>
            </w:r>
          </w:p>
        </w:tc>
      </w:tr>
    </w:tbl>
    <w:p w:rsidR="000C0BB2" w:rsidRDefault="00787F70" w:rsidP="00EB4036">
      <w:pPr>
        <w:spacing w:line="23" w:lineRule="atLeast"/>
        <w:ind w:left="284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Średni m</w:t>
      </w:r>
      <w:r w:rsidR="00736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iesięczny</w:t>
      </w:r>
      <w:r w:rsidR="006E5B09"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dochód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netto</w:t>
      </w:r>
      <w:r w:rsidR="006E5B09"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36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członka rodziny </w:t>
      </w:r>
      <w:r w:rsidR="006E5B09" w:rsidRPr="00DA27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=A+B+C.</w:t>
      </w:r>
      <w:r w:rsidR="000C0BB2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492FCC" w:rsidRPr="000C0BB2" w:rsidRDefault="00E24DE3" w:rsidP="00E24DE3">
      <w:pPr>
        <w:spacing w:line="23" w:lineRule="atLeast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0BB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USTALENIE ŚREDNIEGO MIESIĘCZNEGO</w:t>
      </w:r>
      <w:r w:rsidR="009632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DOCHODU NETTO NA JEDNĄ OSOBĘ W </w:t>
      </w:r>
      <w:r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RODZINIE UCZNIA ZA 2017</w:t>
      </w:r>
      <w:r w:rsidR="009632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</w:t>
      </w:r>
      <w:r w:rsidRPr="000C0BB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E24DE3" w:rsidRPr="000C0BB2" w:rsidRDefault="00E24DE3" w:rsidP="00E24DE3">
      <w:pPr>
        <w:spacing w:line="23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333"/>
        <w:gridCol w:w="2977"/>
        <w:gridCol w:w="283"/>
        <w:gridCol w:w="2268"/>
      </w:tblGrid>
      <w:tr w:rsidR="00E24DE3" w:rsidRPr="000C0BB2" w:rsidTr="00E24DE3">
        <w:tc>
          <w:tcPr>
            <w:tcW w:w="2927" w:type="dxa"/>
            <w:vAlign w:val="center"/>
          </w:tcPr>
          <w:p w:rsidR="00492FCC" w:rsidRPr="000C0BB2" w:rsidRDefault="00492FCC" w:rsidP="00E24DE3">
            <w:pPr>
              <w:spacing w:line="23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Średni miesięczny dochód netto na jedną osobę </w:t>
            </w:r>
            <w:r w:rsidR="00E24DE3"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rodzinie w 2017 r.</w:t>
            </w:r>
          </w:p>
        </w:tc>
        <w:tc>
          <w:tcPr>
            <w:tcW w:w="333" w:type="dxa"/>
            <w:vAlign w:val="center"/>
          </w:tcPr>
          <w:p w:rsidR="00492FCC" w:rsidRPr="000C0BB2" w:rsidRDefault="00492FCC" w:rsidP="00492FCC">
            <w:pPr>
              <w:spacing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</w:t>
            </w:r>
          </w:p>
        </w:tc>
        <w:tc>
          <w:tcPr>
            <w:tcW w:w="2977" w:type="dxa"/>
            <w:vAlign w:val="center"/>
          </w:tcPr>
          <w:p w:rsidR="00492FCC" w:rsidRPr="000C0BB2" w:rsidRDefault="00492FCC" w:rsidP="00E24DE3">
            <w:pPr>
              <w:spacing w:line="23" w:lineRule="atLeast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średniego miesięcznego dochodu netto każdego członka rodziny</w:t>
            </w:r>
          </w:p>
        </w:tc>
        <w:tc>
          <w:tcPr>
            <w:tcW w:w="283" w:type="dxa"/>
            <w:vAlign w:val="center"/>
          </w:tcPr>
          <w:p w:rsidR="00492FCC" w:rsidRPr="000C0BB2" w:rsidRDefault="00492FCC" w:rsidP="00492FCC">
            <w:pPr>
              <w:spacing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268" w:type="dxa"/>
            <w:vAlign w:val="center"/>
          </w:tcPr>
          <w:p w:rsidR="00492FCC" w:rsidRPr="000C0BB2" w:rsidRDefault="00492FCC" w:rsidP="00E24DE3">
            <w:pPr>
              <w:spacing w:line="23" w:lineRule="atLeast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osób w rodzinie</w:t>
            </w:r>
          </w:p>
        </w:tc>
      </w:tr>
    </w:tbl>
    <w:p w:rsidR="00787F70" w:rsidRPr="000C0BB2" w:rsidRDefault="00787F70" w:rsidP="00787F70">
      <w:pPr>
        <w:spacing w:line="23" w:lineRule="atLeast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4"/>
      </w:tblGrid>
      <w:tr w:rsidR="00E24DE3" w:rsidTr="00E24DE3">
        <w:tc>
          <w:tcPr>
            <w:tcW w:w="9062" w:type="dxa"/>
            <w:shd w:val="clear" w:color="auto" w:fill="D9D9D9" w:themeFill="background1" w:themeFillShade="D9"/>
          </w:tcPr>
          <w:p w:rsidR="00E24DE3" w:rsidRPr="00E24DE3" w:rsidRDefault="00E24DE3" w:rsidP="00E24DE3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  <w:r w:rsidRPr="000C0BB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Uwaga!</w:t>
            </w:r>
            <w:r w:rsidRPr="000C0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0BB2">
              <w:rPr>
                <w:rFonts w:ascii="Arial" w:hAnsi="Arial" w:cs="Arial"/>
                <w:sz w:val="20"/>
                <w:szCs w:val="20"/>
              </w:rPr>
              <w:t>W przypadku gdy średni miesięczny dochód na jedną osobę w rodzinie przekroczy kwotę 1.348 zł netto (1.528 zł netto) nie jest spełnione kryterium obowiązkowe, o którym mowa w § 5 ust. 1 pkt. 1 lit. e Regulaminu przyznawania stypendiów.</w:t>
            </w:r>
          </w:p>
        </w:tc>
      </w:tr>
    </w:tbl>
    <w:p w:rsidR="00E24DE3" w:rsidRDefault="00E24DE3" w:rsidP="00E24DE3">
      <w:pPr>
        <w:spacing w:line="23" w:lineRule="atLeast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E5B09" w:rsidRPr="0034657D" w:rsidRDefault="0034657D" w:rsidP="00543B58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ZASADY USTALANIA DOCHODU W</w:t>
      </w:r>
      <w:r w:rsidR="00A035B9" w:rsidRPr="003465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PRZYPADKU ZAISTNIENIA SYTUACJI UTRATY I/LUB UZYSKANIA DOCHODU PRZEZ CZŁONKA RODZINY UCZNIA</w:t>
      </w:r>
      <w:r w:rsidRPr="003465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A035B9" w:rsidRDefault="00A035B9" w:rsidP="000A3016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35B9" w:rsidRPr="000A3016" w:rsidRDefault="00A035B9" w:rsidP="00E24DE3">
      <w:pPr>
        <w:pStyle w:val="Akapitzlist"/>
        <w:numPr>
          <w:ilvl w:val="0"/>
          <w:numId w:val="12"/>
        </w:numPr>
        <w:spacing w:line="23" w:lineRule="atLeast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UTRATA DOCHODU - </w:t>
      </w: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utrata dochodu oznacza utratę dochodu spowodowaną:</w:t>
      </w:r>
    </w:p>
    <w:p w:rsidR="00A035B9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uzyskaniem prawa do urlopu wychowawczego,</w:t>
      </w:r>
    </w:p>
    <w:p w:rsidR="00A035B9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utratą zasiłku lub stypendium dla bezrobotnych,</w:t>
      </w:r>
    </w:p>
    <w:p w:rsidR="00A035B9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utratą zatrudnienia lub innej pracy zarobkowej,</w:t>
      </w:r>
    </w:p>
    <w:p w:rsidR="00A035B9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utratą zasiłku przedemerytalnego lub świadczenia przedemerytalnego, nauczycielskiego świadczenia kompensacyjnego, a także emerytury lub renty, renty rodzinnej lub renty socjalnej,</w:t>
      </w:r>
    </w:p>
    <w:p w:rsidR="008C6ECD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wykreśleniem z rejestru pozarolniczej działalności gospodarczej lub zawieszeniem jej wykonywania w rozumieniu </w:t>
      </w:r>
      <w:hyperlink r:id="rId50" w:anchor="/document/16793985?unitId=art(16(b))&amp;cm=DOCUMENT" w:history="1">
        <w:r w:rsidRPr="000A301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16b</w:t>
        </w:r>
      </w:hyperlink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grudnia 1990 r. o ubezpieczeniu społecznym rolników (Dz. U. z 2017 r. poz. 2336 oraz z 2018 r. poz. 650) lub </w:t>
      </w:r>
      <w:hyperlink r:id="rId51" w:anchor="/document/16831915?unitId=art(36(aa))ust(1)&amp;cm=DOCUMENT" w:history="1">
        <w:r w:rsidRPr="000A301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36aa ust. 1</w:t>
        </w:r>
      </w:hyperlink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13 października 1998 r. o systemie ubezpieczeń społecznych (Dz. U. z 2017 r. poz. 1778 oraz z 2018 r.</w:t>
      </w:r>
      <w:r w:rsidR="008C6ECD"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poz. 106, 138, 357, 398 i 650),</w:t>
      </w:r>
    </w:p>
    <w:p w:rsidR="008C6ECD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utratą zasiłku chorobowego, świadczenia rehabilitacyjnego lub zasiłku macierzyńskiego, przysługujących po utracie zatrudnienia lub innej pracy zarobkowej,</w:t>
      </w:r>
    </w:p>
    <w:p w:rsidR="008C6ECD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utratą zasądzonych świadczeń alimentacyjnych w związku ze śmiercią osoby zobowiązanej do tych świadczeń lub utratą świadczeń pieniężnych wypłacanych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A3016">
        <w:rPr>
          <w:rFonts w:ascii="Arial" w:eastAsia="Times New Roman" w:hAnsi="Arial" w:cs="Arial"/>
          <w:sz w:val="20"/>
          <w:szCs w:val="20"/>
          <w:lang w:eastAsia="pl-PL"/>
        </w:rPr>
        <w:t>w przypadku bezskuteczności egzekucji alimentów w związku ze śmiercią osoby zobowiązanej do świadczeń alimentacyjnych;</w:t>
      </w:r>
    </w:p>
    <w:p w:rsidR="008C6ECD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</w:t>
      </w:r>
      <w:r w:rsidR="008C6ECD" w:rsidRPr="000A3016">
        <w:rPr>
          <w:rFonts w:ascii="Arial" w:eastAsia="Times New Roman" w:hAnsi="Arial" w:cs="Arial"/>
          <w:sz w:val="20"/>
          <w:szCs w:val="20"/>
          <w:lang w:eastAsia="pl-PL"/>
        </w:rPr>
        <w:t>atą świadczenia rodzicielskiego,</w:t>
      </w:r>
    </w:p>
    <w:p w:rsidR="008C6ECD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utratą zasiłku macierzyńskiego, o którym mowa w przepisach o ub</w:t>
      </w:r>
      <w:r w:rsidR="008C6ECD" w:rsidRPr="000A3016">
        <w:rPr>
          <w:rFonts w:ascii="Arial" w:eastAsia="Times New Roman" w:hAnsi="Arial" w:cs="Arial"/>
          <w:sz w:val="20"/>
          <w:szCs w:val="20"/>
          <w:lang w:eastAsia="pl-PL"/>
        </w:rPr>
        <w:t>ezpieczeniu społecznym rolników,</w:t>
      </w:r>
    </w:p>
    <w:p w:rsidR="00A035B9" w:rsidRPr="000A3016" w:rsidRDefault="00A035B9" w:rsidP="00E24DE3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utratą stypendium doktoranckiego określonego w </w:t>
      </w:r>
      <w:hyperlink r:id="rId52" w:anchor="/document/17215286?unitId=art(200)ust(1)&amp;cm=DOCUMENT" w:history="1">
        <w:r w:rsidRPr="000A301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200 ust. 1</w:t>
        </w:r>
      </w:hyperlink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27 lipca 2005 r. - Prawo o szkolnictwie wyższym;</w:t>
      </w:r>
    </w:p>
    <w:p w:rsidR="00A035B9" w:rsidRPr="000A3016" w:rsidRDefault="00A035B9" w:rsidP="000A3016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B5E47" w:rsidRPr="000A3016" w:rsidRDefault="00DB5E47" w:rsidP="00E24DE3">
      <w:pPr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sz w:val="20"/>
          <w:szCs w:val="20"/>
          <w:lang w:eastAsia="pl-PL"/>
        </w:rPr>
        <w:t>W przypadku utraty dochodu przez członka rodziny</w:t>
      </w:r>
      <w:r w:rsidR="008C6ECD"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w 2017 lub 2018 r.,</w:t>
      </w:r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ustalając </w:t>
      </w:r>
      <w:r w:rsidR="008C6ECD" w:rsidRPr="000A3016">
        <w:rPr>
          <w:rFonts w:ascii="Arial" w:eastAsia="Times New Roman" w:hAnsi="Arial" w:cs="Arial"/>
          <w:sz w:val="20"/>
          <w:szCs w:val="20"/>
          <w:lang w:eastAsia="pl-PL"/>
        </w:rPr>
        <w:t>jego</w:t>
      </w:r>
      <w:r w:rsidRPr="000A3016">
        <w:rPr>
          <w:rFonts w:ascii="Arial" w:eastAsia="Times New Roman" w:hAnsi="Arial" w:cs="Arial"/>
          <w:sz w:val="20"/>
          <w:szCs w:val="20"/>
          <w:lang w:eastAsia="pl-PL"/>
        </w:rPr>
        <w:t xml:space="preserve"> dochód, nie uwzględnia się dochodu utraconego.</w:t>
      </w:r>
    </w:p>
    <w:p w:rsidR="008C6ECD" w:rsidRPr="000A3016" w:rsidRDefault="008C6ECD" w:rsidP="000A3016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3016" w:rsidRPr="000A3016" w:rsidRDefault="000A3016" w:rsidP="00E24DE3">
      <w:pPr>
        <w:pStyle w:val="Akapitzlist"/>
        <w:numPr>
          <w:ilvl w:val="0"/>
          <w:numId w:val="12"/>
        </w:numPr>
        <w:spacing w:line="23" w:lineRule="atLeast"/>
        <w:ind w:left="284" w:hanging="29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UZYSKANIE DOCHODU - </w:t>
      </w: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 dochodu oznacza uzyskanie dochodu spowodowane: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zakończeniem urlopu wychowawczego,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uzyskaniem zasiłku lub stypendium dla bezrobotnych,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uzyskaniem zatrudnienia lub innej pracy zarobkowej,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uzyskaniem zasiłku przedemerytalnego lub świadczenia przedemerytalnego, nauczycielskiego świadczenia kompensacyjnego, a także emerytury lub renty, renty rodzinnej lub renty socjalnej,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rozpoczęciem pozarolniczej działalności gospodarczej lub wznowieniem jej wykonywania po okresie zawieszenia w rozumieniu art. 16b ustawy z dnia 20 grudnia 1990 r. </w:t>
      </w:r>
      <w:r w:rsidR="0013343D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ubezpieczeniu społecznym rolników lub </w:t>
      </w:r>
      <w:hyperlink r:id="rId53" w:anchor="/document/16831915?unitId=art(36(aa))ust(1)&amp;cm=DOCUMENT" w:history="1">
        <w:r w:rsidRPr="000A3016">
          <w:rPr>
            <w:rFonts w:ascii="Arial" w:eastAsia="Times New Roman" w:hAnsi="Arial" w:cs="Arial"/>
            <w:bCs/>
            <w:sz w:val="20"/>
            <w:szCs w:val="20"/>
            <w:lang w:eastAsia="pl-PL"/>
          </w:rPr>
          <w:t>art. 36aa ust. 1</w:t>
        </w:r>
      </w:hyperlink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ustawy z dnia 13 października 1998 r. o systemie ubezpieczeń społecznych,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uzyskaniem zasiłku chorobowego, świadczenia rehabilitacyjnego lub zasiłku macierzyńskiego, przysługujących po utracie zatrudnienia lub innej pracy zarobkowej,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uzyskaniem świadczenia rodzicielskiego,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>uzyskaniem zasiłku macierzyńskiego, o którym mowa w przepisach o ub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ezpieczeniu społecznym rolników,</w:t>
      </w:r>
    </w:p>
    <w:p w:rsidR="000A3016" w:rsidRPr="000A3016" w:rsidRDefault="000A3016" w:rsidP="00E24DE3">
      <w:pPr>
        <w:pStyle w:val="Akapitzlist"/>
        <w:numPr>
          <w:ilvl w:val="0"/>
          <w:numId w:val="16"/>
        </w:numPr>
        <w:spacing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uzyskaniem stypendium doktoranckiego określonego w </w:t>
      </w:r>
      <w:hyperlink r:id="rId54" w:anchor="/document/17215286?unitId=art(200)ust(1)&amp;cm=DOCUMENT" w:history="1">
        <w:r w:rsidRPr="000A3016">
          <w:rPr>
            <w:rFonts w:ascii="Arial" w:eastAsia="Times New Roman" w:hAnsi="Arial" w:cs="Arial"/>
            <w:bCs/>
            <w:sz w:val="20"/>
            <w:szCs w:val="20"/>
            <w:lang w:eastAsia="pl-PL"/>
          </w:rPr>
          <w:t>art. 200 ust. 1</w:t>
        </w:r>
      </w:hyperlink>
      <w:r w:rsidRPr="000A30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ustawy z dnia 27 lipca 2005 r. - Prawo o szkolnictwie wyższym.</w:t>
      </w:r>
    </w:p>
    <w:p w:rsidR="000A3016" w:rsidRPr="000A3016" w:rsidRDefault="000A3016" w:rsidP="000A3016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5E47" w:rsidRPr="0013343D" w:rsidRDefault="00DB5E47" w:rsidP="00E24DE3">
      <w:pPr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3343D">
        <w:rPr>
          <w:rFonts w:ascii="Arial" w:eastAsia="Times New Roman" w:hAnsi="Arial" w:cs="Arial"/>
          <w:sz w:val="20"/>
          <w:szCs w:val="20"/>
          <w:lang w:eastAsia="pl-PL"/>
        </w:rPr>
        <w:t>W przypadku uzyskania</w:t>
      </w:r>
      <w:r w:rsidR="000A3016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docho</w:t>
      </w:r>
      <w:r w:rsidR="0096320A">
        <w:rPr>
          <w:rFonts w:ascii="Arial" w:eastAsia="Times New Roman" w:hAnsi="Arial" w:cs="Arial"/>
          <w:sz w:val="20"/>
          <w:szCs w:val="20"/>
          <w:lang w:eastAsia="pl-PL"/>
        </w:rPr>
        <w:t>du przez członka rodziny ucznia</w:t>
      </w:r>
      <w:r w:rsidR="000A3016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34657D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trakcie </w:t>
      </w:r>
      <w:r w:rsidR="000A3016" w:rsidRPr="0013343D">
        <w:rPr>
          <w:rFonts w:ascii="Arial" w:eastAsia="Times New Roman" w:hAnsi="Arial" w:cs="Arial"/>
          <w:sz w:val="20"/>
          <w:szCs w:val="20"/>
          <w:lang w:eastAsia="pl-PL"/>
        </w:rPr>
        <w:t>2017 r.</w:t>
      </w:r>
      <w:r w:rsidR="0034657D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(np. podjęcie zatrudnienia lub innej pracy zarobkowej)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>, ustalając dochód członka rodziny</w:t>
      </w:r>
      <w:r w:rsidR="00B03402">
        <w:rPr>
          <w:rFonts w:ascii="Arial" w:eastAsia="Times New Roman" w:hAnsi="Arial" w:cs="Arial"/>
          <w:sz w:val="20"/>
          <w:szCs w:val="20"/>
          <w:lang w:eastAsia="pl-PL"/>
        </w:rPr>
        <w:t xml:space="preserve"> ucznia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, osiągnięty w 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tym roku dochód dzieli się przez liczbę miesięcy, w których dochód ten był uzyskiwany, jeżeli dochód ten jest uzyskiwany </w:t>
      </w:r>
      <w:r w:rsidR="00D473A1" w:rsidRPr="0013343D">
        <w:rPr>
          <w:rFonts w:ascii="Arial" w:eastAsia="Times New Roman" w:hAnsi="Arial" w:cs="Arial"/>
          <w:sz w:val="20"/>
          <w:szCs w:val="20"/>
          <w:lang w:eastAsia="pl-PL"/>
        </w:rPr>
        <w:t>na dzień wypełnienia wniosku o przyznanie stypendium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473A1" w:rsidRPr="0013343D" w:rsidRDefault="00D473A1" w:rsidP="00E24DE3">
      <w:pPr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5E47" w:rsidRPr="0013343D" w:rsidRDefault="00DB5E47" w:rsidP="00E24DE3">
      <w:pPr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3343D">
        <w:rPr>
          <w:rFonts w:ascii="Arial" w:eastAsia="Times New Roman" w:hAnsi="Arial" w:cs="Arial"/>
          <w:sz w:val="20"/>
          <w:szCs w:val="20"/>
          <w:lang w:eastAsia="pl-PL"/>
        </w:rPr>
        <w:t>W przypadku uzyskania dochodu przez członka rodziny</w:t>
      </w:r>
      <w:r w:rsidR="0034657D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ucznia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14085" w:rsidRPr="0013343D">
        <w:rPr>
          <w:rFonts w:ascii="Arial" w:eastAsia="Times New Roman" w:hAnsi="Arial" w:cs="Arial"/>
          <w:sz w:val="20"/>
          <w:szCs w:val="20"/>
          <w:lang w:eastAsia="pl-PL"/>
        </w:rPr>
        <w:t>w 2018 r.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dochód </w:t>
      </w:r>
      <w:r w:rsidR="00614085" w:rsidRPr="0013343D">
        <w:rPr>
          <w:rFonts w:ascii="Arial" w:eastAsia="Times New Roman" w:hAnsi="Arial" w:cs="Arial"/>
          <w:sz w:val="20"/>
          <w:szCs w:val="20"/>
          <w:lang w:eastAsia="pl-PL"/>
        </w:rPr>
        <w:t>ten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ustala się na pod</w:t>
      </w:r>
      <w:r w:rsidR="00614085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stawie </w:t>
      </w:r>
      <w:r w:rsidR="00D473A1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średniego miesięcznego </w:t>
      </w:r>
      <w:r w:rsidR="00614085" w:rsidRPr="0013343D">
        <w:rPr>
          <w:rFonts w:ascii="Arial" w:eastAsia="Times New Roman" w:hAnsi="Arial" w:cs="Arial"/>
          <w:sz w:val="20"/>
          <w:szCs w:val="20"/>
          <w:lang w:eastAsia="pl-PL"/>
        </w:rPr>
        <w:t>dochodu</w:t>
      </w:r>
      <w:r w:rsidR="00D473A1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netto</w:t>
      </w:r>
      <w:r w:rsidR="00614085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członka rodziny</w:t>
      </w:r>
      <w:r w:rsidR="00D473A1"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 za 2017 r.</w:t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, powiększonego o kwotę osiągniętego dochodu za miesiąc następujący po miesiącu, </w:t>
      </w:r>
      <w:r w:rsidR="0013343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343D">
        <w:rPr>
          <w:rFonts w:ascii="Arial" w:eastAsia="Times New Roman" w:hAnsi="Arial" w:cs="Arial"/>
          <w:sz w:val="20"/>
          <w:szCs w:val="20"/>
          <w:lang w:eastAsia="pl-PL"/>
        </w:rPr>
        <w:t xml:space="preserve">w którym nastąpiło uzyskanie dochodu, jeżeli dochód ten jest uzyskiwany </w:t>
      </w:r>
      <w:r w:rsidR="00D473A1" w:rsidRPr="0013343D">
        <w:rPr>
          <w:rFonts w:ascii="Arial" w:eastAsia="Times New Roman" w:hAnsi="Arial" w:cs="Arial"/>
          <w:sz w:val="20"/>
          <w:szCs w:val="20"/>
          <w:lang w:eastAsia="pl-PL"/>
        </w:rPr>
        <w:t>na dzień wypełnienia wniosku o przyznanie stypendium.</w:t>
      </w:r>
    </w:p>
    <w:p w:rsidR="00D473A1" w:rsidRPr="00DB5E47" w:rsidRDefault="00D473A1" w:rsidP="00DB5E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343D" w:rsidTr="00E24DE3">
        <w:tc>
          <w:tcPr>
            <w:tcW w:w="8783" w:type="dxa"/>
            <w:shd w:val="clear" w:color="auto" w:fill="D9D9D9" w:themeFill="background1" w:themeFillShade="D9"/>
          </w:tcPr>
          <w:p w:rsidR="0013343D" w:rsidRPr="0013343D" w:rsidRDefault="0013343D" w:rsidP="0096320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34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Uwaga!</w:t>
            </w:r>
            <w:r w:rsidRPr="001334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Wytycznych określonych w pkt E dotyczących utraty i uzyskania dochodu nie stosuje się do dochodu z tytułu zatrudnienia lub innej pracy zarobkowej i dochodu z tytułu wyrejestrowania lub rozpoczęcia pozarolniczej działalności gospodarczej, jeżeli członek ro</w:t>
            </w:r>
            <w:r w:rsidR="00963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dziny ucznia</w:t>
            </w:r>
            <w:r w:rsidRPr="001334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utracił dochód z tych tytułów i w okresie 3 miesięcy, licząc od dnia utraty dochodu, uzyskał dochód u tego samego pracodawcy lub zleceniodawcy, lub zamawiającego dzieło lub ponownie rozpoczął pozarolniczą działalność gospodarczą.</w:t>
            </w:r>
          </w:p>
        </w:tc>
      </w:tr>
    </w:tbl>
    <w:p w:rsidR="006E5B09" w:rsidRDefault="006E5B09" w:rsidP="006E5B09">
      <w:pPr>
        <w:spacing w:line="23" w:lineRule="atLeast"/>
        <w:rPr>
          <w:rFonts w:ascii="Arial" w:eastAsia="Times New Roman" w:hAnsi="Arial" w:cs="Arial"/>
          <w:sz w:val="20"/>
          <w:szCs w:val="20"/>
          <w:shd w:val="clear" w:color="auto" w:fill="F9FAFC"/>
          <w:lang w:eastAsia="pl-PL"/>
        </w:rPr>
      </w:pPr>
    </w:p>
    <w:p w:rsidR="006E5B09" w:rsidRPr="00DA27F6" w:rsidRDefault="006E5B09" w:rsidP="006E5B09">
      <w:pPr>
        <w:spacing w:line="23" w:lineRule="atLeast"/>
        <w:rPr>
          <w:rFonts w:ascii="Arial" w:eastAsia="Times New Roman" w:hAnsi="Arial" w:cs="Arial"/>
          <w:sz w:val="20"/>
          <w:szCs w:val="20"/>
          <w:shd w:val="clear" w:color="auto" w:fill="F9FAFC"/>
          <w:lang w:eastAsia="pl-PL"/>
        </w:rPr>
      </w:pPr>
    </w:p>
    <w:p w:rsidR="0013343D" w:rsidRDefault="0013343D" w:rsidP="006E5B09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24DE3" w:rsidRPr="000C0BB2" w:rsidTr="00E8186D">
        <w:tc>
          <w:tcPr>
            <w:tcW w:w="9062" w:type="dxa"/>
            <w:shd w:val="clear" w:color="auto" w:fill="D9D9D9" w:themeFill="background1" w:themeFillShade="D9"/>
          </w:tcPr>
          <w:p w:rsidR="00E24DE3" w:rsidRPr="000C0BB2" w:rsidRDefault="00E24DE3" w:rsidP="0096320A">
            <w:pPr>
              <w:spacing w:line="23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Uwaga! </w:t>
            </w:r>
            <w:r w:rsidR="009632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Rodzina ucznia</w:t>
            </w:r>
            <w:r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zobowiązana jest ustalić średni miesięczny dochód netto na jedną osobę w rodzinie na podstawie zaświadczeń wydanych przez właściwe organy (np. US, ZUS, urząd gminy, itp.)</w:t>
            </w:r>
          </w:p>
        </w:tc>
      </w:tr>
      <w:tr w:rsidR="00E24DE3" w:rsidTr="00E8186D">
        <w:tc>
          <w:tcPr>
            <w:tcW w:w="9062" w:type="dxa"/>
            <w:shd w:val="clear" w:color="auto" w:fill="D9D9D9" w:themeFill="background1" w:themeFillShade="D9"/>
          </w:tcPr>
          <w:p w:rsidR="00E24DE3" w:rsidRDefault="00E24DE3" w:rsidP="00E8186D">
            <w:pPr>
              <w:spacing w:line="23" w:lineRule="atLeas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wniosku o przyznanie stypendium nie załącza się dokumentów na podstawie, których zadeklarowane zostało spełnienie kryterium, o którym mowa w § </w:t>
            </w:r>
            <w:r w:rsidR="00E8186D"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ust. 1 pkt 1 lit. e</w:t>
            </w:r>
            <w:r w:rsidRPr="000C0B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Regulaminu przyznawania stypendiów</w:t>
            </w:r>
          </w:p>
        </w:tc>
      </w:tr>
    </w:tbl>
    <w:p w:rsidR="00E24DE3" w:rsidRDefault="00E24DE3" w:rsidP="006E5B09">
      <w:pPr>
        <w:spacing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E24DE3" w:rsidSect="000C0BB2">
      <w:headerReference w:type="first" r:id="rId55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04" w:rsidRDefault="00B12A04" w:rsidP="00070B61">
      <w:pPr>
        <w:spacing w:line="240" w:lineRule="auto"/>
      </w:pPr>
      <w:r>
        <w:separator/>
      </w:r>
    </w:p>
  </w:endnote>
  <w:endnote w:type="continuationSeparator" w:id="0">
    <w:p w:rsidR="00B12A04" w:rsidRDefault="00B12A04" w:rsidP="00070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04" w:rsidRDefault="00B12A04" w:rsidP="00070B61">
      <w:pPr>
        <w:spacing w:line="240" w:lineRule="auto"/>
      </w:pPr>
      <w:r>
        <w:separator/>
      </w:r>
    </w:p>
  </w:footnote>
  <w:footnote w:type="continuationSeparator" w:id="0">
    <w:p w:rsidR="00B12A04" w:rsidRDefault="00B12A04" w:rsidP="00070B61">
      <w:pPr>
        <w:spacing w:line="240" w:lineRule="auto"/>
      </w:pPr>
      <w:r>
        <w:continuationSeparator/>
      </w:r>
    </w:p>
  </w:footnote>
  <w:footnote w:id="1">
    <w:p w:rsidR="00070B61" w:rsidRPr="00543B58" w:rsidRDefault="00070B61">
      <w:pPr>
        <w:pStyle w:val="Tekstprzypisudolnego"/>
        <w:rPr>
          <w:rFonts w:ascii="Arial" w:hAnsi="Arial" w:cs="Arial"/>
          <w:sz w:val="16"/>
          <w:szCs w:val="16"/>
        </w:rPr>
      </w:pPr>
      <w:r w:rsidRPr="00543B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3B58">
        <w:rPr>
          <w:rFonts w:ascii="Arial" w:hAnsi="Arial" w:cs="Arial"/>
          <w:sz w:val="16"/>
          <w:szCs w:val="16"/>
        </w:rPr>
        <w:t xml:space="preserve"> </w:t>
      </w:r>
      <w:r w:rsidRPr="00543B58">
        <w:rPr>
          <w:rFonts w:ascii="Arial" w:hAnsi="Arial" w:cs="Arial"/>
          <w:bCs/>
          <w:sz w:val="16"/>
          <w:szCs w:val="16"/>
        </w:rPr>
        <w:t xml:space="preserve">Urząd skarbowy w zaświadczeniu o wysokości dochodów za 2017 rok uwzględni tylko wysokość składki zdrowotnej potrąconej pracownikowi (7,75%). Zaświadczenie/informację o pełnej wysokości odprowadzonych w 2017 roku składek na ubezpieczenie zdrowotne (w wys. 9%) wystawi pracodawca (np. w RMUA informacja roczna dla os. </w:t>
      </w:r>
      <w:proofErr w:type="spellStart"/>
      <w:r w:rsidRPr="00543B58">
        <w:rPr>
          <w:rFonts w:ascii="Arial" w:hAnsi="Arial" w:cs="Arial"/>
          <w:bCs/>
          <w:sz w:val="16"/>
          <w:szCs w:val="16"/>
        </w:rPr>
        <w:t>ubezp</w:t>
      </w:r>
      <w:proofErr w:type="spellEnd"/>
      <w:r w:rsidRPr="00543B58">
        <w:rPr>
          <w:rFonts w:ascii="Arial" w:hAnsi="Arial" w:cs="Arial"/>
          <w:bCs/>
          <w:sz w:val="16"/>
          <w:szCs w:val="16"/>
        </w:rPr>
        <w:t>.) lub ZUS.</w:t>
      </w:r>
    </w:p>
  </w:footnote>
  <w:footnote w:id="2">
    <w:p w:rsidR="00070B61" w:rsidRPr="00543B58" w:rsidRDefault="00070B61">
      <w:pPr>
        <w:pStyle w:val="Tekstprzypisudolnego"/>
        <w:rPr>
          <w:rFonts w:ascii="Arial" w:hAnsi="Arial" w:cs="Arial"/>
          <w:sz w:val="16"/>
          <w:szCs w:val="16"/>
        </w:rPr>
      </w:pPr>
      <w:r w:rsidRPr="00543B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3B5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43B58">
        <w:rPr>
          <w:rFonts w:ascii="Arial" w:hAnsi="Arial" w:cs="Arial"/>
          <w:sz w:val="16"/>
          <w:szCs w:val="16"/>
        </w:rPr>
        <w:t>j.w</w:t>
      </w:r>
      <w:proofErr w:type="spellEnd"/>
      <w:r w:rsidRPr="00543B58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B2" w:rsidRDefault="000C0BB2">
    <w:pPr>
      <w:pStyle w:val="Nagwek"/>
    </w:pPr>
    <w:r w:rsidRPr="00432282">
      <w:rPr>
        <w:noProof/>
        <w:lang w:eastAsia="pl-PL"/>
      </w:rPr>
      <w:drawing>
        <wp:inline distT="0" distB="0" distL="0" distR="0" wp14:anchorId="09CE13C5" wp14:editId="41D91A59">
          <wp:extent cx="5553075" cy="6477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555"/>
    <w:multiLevelType w:val="hybridMultilevel"/>
    <w:tmpl w:val="CAD8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B68"/>
    <w:multiLevelType w:val="hybridMultilevel"/>
    <w:tmpl w:val="65EC8C2E"/>
    <w:lvl w:ilvl="0" w:tplc="2DC424F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AB0"/>
    <w:multiLevelType w:val="hybridMultilevel"/>
    <w:tmpl w:val="71F6518C"/>
    <w:lvl w:ilvl="0" w:tplc="C9403E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40D"/>
    <w:multiLevelType w:val="hybridMultilevel"/>
    <w:tmpl w:val="B52E446E"/>
    <w:lvl w:ilvl="0" w:tplc="BBB6DEE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7ECF"/>
    <w:multiLevelType w:val="hybridMultilevel"/>
    <w:tmpl w:val="47DC1330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5794"/>
    <w:multiLevelType w:val="hybridMultilevel"/>
    <w:tmpl w:val="55306E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AB4D96"/>
    <w:multiLevelType w:val="hybridMultilevel"/>
    <w:tmpl w:val="89F6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20C"/>
    <w:multiLevelType w:val="hybridMultilevel"/>
    <w:tmpl w:val="6ECC1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3599"/>
    <w:multiLevelType w:val="hybridMultilevel"/>
    <w:tmpl w:val="BF7CAC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4A28A4"/>
    <w:multiLevelType w:val="hybridMultilevel"/>
    <w:tmpl w:val="9C62DD8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41CF71E9"/>
    <w:multiLevelType w:val="hybridMultilevel"/>
    <w:tmpl w:val="EE7A4814"/>
    <w:lvl w:ilvl="0" w:tplc="A63603C2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F0712"/>
    <w:multiLevelType w:val="hybridMultilevel"/>
    <w:tmpl w:val="FE5EE13A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76E78"/>
    <w:multiLevelType w:val="hybridMultilevel"/>
    <w:tmpl w:val="617A2172"/>
    <w:lvl w:ilvl="0" w:tplc="30FA3E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E46AE"/>
    <w:multiLevelType w:val="hybridMultilevel"/>
    <w:tmpl w:val="7B26D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70991"/>
    <w:multiLevelType w:val="hybridMultilevel"/>
    <w:tmpl w:val="75E43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3506D"/>
    <w:multiLevelType w:val="hybridMultilevel"/>
    <w:tmpl w:val="0E7873C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F7BE6"/>
    <w:multiLevelType w:val="hybridMultilevel"/>
    <w:tmpl w:val="14AAFB10"/>
    <w:lvl w:ilvl="0" w:tplc="1A42B4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C10839"/>
    <w:multiLevelType w:val="hybridMultilevel"/>
    <w:tmpl w:val="4720E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9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09"/>
    <w:rsid w:val="00000BAF"/>
    <w:rsid w:val="000273BF"/>
    <w:rsid w:val="00056D16"/>
    <w:rsid w:val="00070B61"/>
    <w:rsid w:val="000A3016"/>
    <w:rsid w:val="000C0BB2"/>
    <w:rsid w:val="000F5BDE"/>
    <w:rsid w:val="00124B2E"/>
    <w:rsid w:val="0013343D"/>
    <w:rsid w:val="001F7048"/>
    <w:rsid w:val="00200DE2"/>
    <w:rsid w:val="002133CA"/>
    <w:rsid w:val="002D60F7"/>
    <w:rsid w:val="0034657D"/>
    <w:rsid w:val="003D50FB"/>
    <w:rsid w:val="004353E1"/>
    <w:rsid w:val="00477C0E"/>
    <w:rsid w:val="00492FCC"/>
    <w:rsid w:val="00526091"/>
    <w:rsid w:val="00543B58"/>
    <w:rsid w:val="00614085"/>
    <w:rsid w:val="00640097"/>
    <w:rsid w:val="00644248"/>
    <w:rsid w:val="00686894"/>
    <w:rsid w:val="006D3325"/>
    <w:rsid w:val="006E5B09"/>
    <w:rsid w:val="006F5A03"/>
    <w:rsid w:val="00703EFE"/>
    <w:rsid w:val="00736CEB"/>
    <w:rsid w:val="00747F96"/>
    <w:rsid w:val="00784706"/>
    <w:rsid w:val="00787F70"/>
    <w:rsid w:val="007F42B2"/>
    <w:rsid w:val="008166C8"/>
    <w:rsid w:val="008474BB"/>
    <w:rsid w:val="008C6ECD"/>
    <w:rsid w:val="008E2035"/>
    <w:rsid w:val="00906885"/>
    <w:rsid w:val="0096320A"/>
    <w:rsid w:val="009C46DB"/>
    <w:rsid w:val="00A035B9"/>
    <w:rsid w:val="00A16117"/>
    <w:rsid w:val="00A90E62"/>
    <w:rsid w:val="00B03402"/>
    <w:rsid w:val="00B12A04"/>
    <w:rsid w:val="00B14130"/>
    <w:rsid w:val="00B21762"/>
    <w:rsid w:val="00B30057"/>
    <w:rsid w:val="00B42D76"/>
    <w:rsid w:val="00B46678"/>
    <w:rsid w:val="00B86669"/>
    <w:rsid w:val="00BC43DA"/>
    <w:rsid w:val="00BE1C37"/>
    <w:rsid w:val="00C22D55"/>
    <w:rsid w:val="00C36D86"/>
    <w:rsid w:val="00C92959"/>
    <w:rsid w:val="00D473A1"/>
    <w:rsid w:val="00D95ED4"/>
    <w:rsid w:val="00DB5E47"/>
    <w:rsid w:val="00DD39F6"/>
    <w:rsid w:val="00E24DE3"/>
    <w:rsid w:val="00E452B5"/>
    <w:rsid w:val="00E55BCF"/>
    <w:rsid w:val="00E8186D"/>
    <w:rsid w:val="00E84B0D"/>
    <w:rsid w:val="00EA1204"/>
    <w:rsid w:val="00EB4036"/>
    <w:rsid w:val="00EB607A"/>
    <w:rsid w:val="00F71BA4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09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E5B09"/>
  </w:style>
  <w:style w:type="character" w:styleId="Hipercze">
    <w:name w:val="Hyperlink"/>
    <w:basedOn w:val="Domylnaczcionkaakapitu"/>
    <w:uiPriority w:val="99"/>
    <w:unhideWhenUsed/>
    <w:rsid w:val="006E5B09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6E5B09"/>
  </w:style>
  <w:style w:type="character" w:customStyle="1" w:styleId="fn-ref">
    <w:name w:val="fn-ref"/>
    <w:basedOn w:val="Domylnaczcionkaakapitu"/>
    <w:rsid w:val="006E5B09"/>
  </w:style>
  <w:style w:type="paragraph" w:styleId="Akapitzlist">
    <w:name w:val="List Paragraph"/>
    <w:basedOn w:val="Normalny"/>
    <w:uiPriority w:val="34"/>
    <w:qFormat/>
    <w:rsid w:val="00DD39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B5E47"/>
    <w:rPr>
      <w:i/>
      <w:iCs/>
    </w:rPr>
  </w:style>
  <w:style w:type="character" w:styleId="Pogrubienie">
    <w:name w:val="Strong"/>
    <w:basedOn w:val="Domylnaczcionkaakapitu"/>
    <w:uiPriority w:val="22"/>
    <w:qFormat/>
    <w:rsid w:val="00056D16"/>
    <w:rPr>
      <w:b/>
      <w:bCs/>
    </w:rPr>
  </w:style>
  <w:style w:type="table" w:styleId="Tabela-Siatka">
    <w:name w:val="Table Grid"/>
    <w:basedOn w:val="Standardowy"/>
    <w:uiPriority w:val="39"/>
    <w:rsid w:val="002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B6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B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B6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818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093"/>
  </w:style>
  <w:style w:type="paragraph" w:styleId="Stopka">
    <w:name w:val="footer"/>
    <w:basedOn w:val="Normalny"/>
    <w:link w:val="StopkaZnak"/>
    <w:uiPriority w:val="99"/>
    <w:unhideWhenUsed/>
    <w:rsid w:val="00FF1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093"/>
  </w:style>
  <w:style w:type="character" w:styleId="UyteHipercze">
    <w:name w:val="FollowedHyperlink"/>
    <w:basedOn w:val="Domylnaczcionkaakapitu"/>
    <w:uiPriority w:val="99"/>
    <w:semiHidden/>
    <w:unhideWhenUsed/>
    <w:rsid w:val="00C22D5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09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E5B09"/>
  </w:style>
  <w:style w:type="character" w:styleId="Hipercze">
    <w:name w:val="Hyperlink"/>
    <w:basedOn w:val="Domylnaczcionkaakapitu"/>
    <w:uiPriority w:val="99"/>
    <w:unhideWhenUsed/>
    <w:rsid w:val="006E5B09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6E5B09"/>
  </w:style>
  <w:style w:type="character" w:customStyle="1" w:styleId="fn-ref">
    <w:name w:val="fn-ref"/>
    <w:basedOn w:val="Domylnaczcionkaakapitu"/>
    <w:rsid w:val="006E5B09"/>
  </w:style>
  <w:style w:type="paragraph" w:styleId="Akapitzlist">
    <w:name w:val="List Paragraph"/>
    <w:basedOn w:val="Normalny"/>
    <w:uiPriority w:val="34"/>
    <w:qFormat/>
    <w:rsid w:val="00DD39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B5E47"/>
    <w:rPr>
      <w:i/>
      <w:iCs/>
    </w:rPr>
  </w:style>
  <w:style w:type="character" w:styleId="Pogrubienie">
    <w:name w:val="Strong"/>
    <w:basedOn w:val="Domylnaczcionkaakapitu"/>
    <w:uiPriority w:val="22"/>
    <w:qFormat/>
    <w:rsid w:val="00056D16"/>
    <w:rPr>
      <w:b/>
      <w:bCs/>
    </w:rPr>
  </w:style>
  <w:style w:type="table" w:styleId="Tabela-Siatka">
    <w:name w:val="Table Grid"/>
    <w:basedOn w:val="Standardowy"/>
    <w:uiPriority w:val="39"/>
    <w:rsid w:val="002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B6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B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B6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818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093"/>
  </w:style>
  <w:style w:type="paragraph" w:styleId="Stopka">
    <w:name w:val="footer"/>
    <w:basedOn w:val="Normalny"/>
    <w:link w:val="StopkaZnak"/>
    <w:uiPriority w:val="99"/>
    <w:unhideWhenUsed/>
    <w:rsid w:val="00FF1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093"/>
  </w:style>
  <w:style w:type="character" w:styleId="UyteHipercze">
    <w:name w:val="FollowedHyperlink"/>
    <w:basedOn w:val="Domylnaczcionkaakapitu"/>
    <w:uiPriority w:val="99"/>
    <w:semiHidden/>
    <w:unhideWhenUsed/>
    <w:rsid w:val="00C22D5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monitorpolski.gov.pl/mp/2018/721/1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sip.lex.pl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923B-8C38-4DD2-839B-042E28D4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3325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Dudek</dc:creator>
  <cp:lastModifiedBy>Faszczewska-Rak Ewa</cp:lastModifiedBy>
  <cp:revision>2</cp:revision>
  <cp:lastPrinted>2018-08-14T08:41:00Z</cp:lastPrinted>
  <dcterms:created xsi:type="dcterms:W3CDTF">2018-08-14T08:42:00Z</dcterms:created>
  <dcterms:modified xsi:type="dcterms:W3CDTF">2018-08-14T08:42:00Z</dcterms:modified>
</cp:coreProperties>
</file>